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D4C31" w14:textId="77777777" w:rsidR="00D20052" w:rsidRPr="00A94AAE" w:rsidRDefault="001B1E2C" w:rsidP="00FB0B8F">
      <w:pPr>
        <w:pStyle w:val="sche3"/>
        <w:ind w:left="6095" w:firstLine="851"/>
        <w:contextualSpacing/>
        <w:rPr>
          <w:bCs/>
          <w:lang w:val="it-IT"/>
        </w:rPr>
      </w:pPr>
      <w:r w:rsidRPr="00A94AAE">
        <w:rPr>
          <w:bCs/>
          <w:lang w:val="it-IT"/>
        </w:rPr>
        <w:t>Spett.le</w:t>
      </w:r>
    </w:p>
    <w:p w14:paraId="66809B23" w14:textId="77777777" w:rsidR="00D20052" w:rsidRPr="00A94AAE" w:rsidRDefault="00D20052" w:rsidP="00BF65CA">
      <w:pPr>
        <w:pStyle w:val="sche22"/>
        <w:ind w:left="6095" w:firstLine="851"/>
        <w:contextualSpacing/>
        <w:jc w:val="both"/>
        <w:outlineLvl w:val="0"/>
        <w:rPr>
          <w:b/>
          <w:lang w:val="it-IT"/>
        </w:rPr>
      </w:pPr>
      <w:r w:rsidRPr="00A94AAE">
        <w:rPr>
          <w:b/>
          <w:lang w:val="it-IT"/>
        </w:rPr>
        <w:t>SO.G.I.N. S.p.A.</w:t>
      </w:r>
    </w:p>
    <w:p w14:paraId="6ECC756A" w14:textId="77777777" w:rsidR="00D20052" w:rsidRPr="00A94AAE" w:rsidRDefault="00D20052" w:rsidP="00BF65CA">
      <w:pPr>
        <w:pStyle w:val="sche3"/>
        <w:ind w:left="6095" w:firstLine="851"/>
        <w:contextualSpacing/>
        <w:rPr>
          <w:bCs/>
          <w:lang w:val="it-IT"/>
        </w:rPr>
      </w:pPr>
      <w:r w:rsidRPr="00A94AAE">
        <w:rPr>
          <w:bCs/>
          <w:lang w:val="it-IT"/>
        </w:rPr>
        <w:t>Via Marsala 51/c</w:t>
      </w:r>
    </w:p>
    <w:p w14:paraId="34C14C55" w14:textId="77777777" w:rsidR="00D20052" w:rsidRPr="00A94AAE" w:rsidRDefault="00D20052" w:rsidP="00BF65CA">
      <w:pPr>
        <w:pStyle w:val="sche3"/>
        <w:ind w:left="6095" w:firstLine="851"/>
        <w:contextualSpacing/>
        <w:rPr>
          <w:bCs/>
          <w:lang w:val="it-IT"/>
        </w:rPr>
      </w:pPr>
      <w:r w:rsidRPr="00A94AAE">
        <w:rPr>
          <w:bCs/>
          <w:lang w:val="it-IT"/>
        </w:rPr>
        <w:t>00185, Roma (RM)</w:t>
      </w:r>
    </w:p>
    <w:p w14:paraId="769A3736" w14:textId="77777777" w:rsidR="00033036" w:rsidRPr="00A94AAE" w:rsidRDefault="00033036" w:rsidP="00BF65CA">
      <w:pPr>
        <w:pStyle w:val="sche3"/>
        <w:ind w:left="6095" w:firstLine="851"/>
        <w:contextualSpacing/>
        <w:rPr>
          <w:bCs/>
          <w:lang w:val="it-IT"/>
        </w:rPr>
      </w:pPr>
    </w:p>
    <w:p w14:paraId="154506C2" w14:textId="36BE0B4B" w:rsidR="00D20052" w:rsidRPr="00A94AAE" w:rsidRDefault="00D20052" w:rsidP="00A94AAE">
      <w:pPr>
        <w:tabs>
          <w:tab w:val="left" w:pos="2410"/>
        </w:tabs>
        <w:ind w:left="1134" w:hanging="1134"/>
        <w:jc w:val="both"/>
        <w:rPr>
          <w:b/>
          <w:bCs/>
          <w:sz w:val="20"/>
          <w:szCs w:val="20"/>
        </w:rPr>
      </w:pPr>
      <w:r w:rsidRPr="00A94AAE">
        <w:rPr>
          <w:b/>
          <w:bCs/>
          <w:sz w:val="20"/>
          <w:szCs w:val="20"/>
        </w:rPr>
        <w:t>OGGETTO: Sistema di Qualificazione di SO</w:t>
      </w:r>
      <w:r w:rsidR="0060794A" w:rsidRPr="00A94AAE">
        <w:rPr>
          <w:b/>
          <w:bCs/>
          <w:sz w:val="20"/>
          <w:szCs w:val="20"/>
        </w:rPr>
        <w:t>.</w:t>
      </w:r>
      <w:r w:rsidRPr="00A94AAE">
        <w:rPr>
          <w:b/>
          <w:bCs/>
          <w:sz w:val="20"/>
          <w:szCs w:val="20"/>
        </w:rPr>
        <w:t>G</w:t>
      </w:r>
      <w:r w:rsidR="0060794A" w:rsidRPr="00A94AAE">
        <w:rPr>
          <w:b/>
          <w:bCs/>
          <w:sz w:val="20"/>
          <w:szCs w:val="20"/>
        </w:rPr>
        <w:t>.</w:t>
      </w:r>
      <w:r w:rsidRPr="00A94AAE">
        <w:rPr>
          <w:b/>
          <w:bCs/>
          <w:sz w:val="20"/>
          <w:szCs w:val="20"/>
        </w:rPr>
        <w:t>I</w:t>
      </w:r>
      <w:r w:rsidR="0060794A" w:rsidRPr="00A94AAE">
        <w:rPr>
          <w:b/>
          <w:bCs/>
          <w:sz w:val="20"/>
          <w:szCs w:val="20"/>
        </w:rPr>
        <w:t>.</w:t>
      </w:r>
      <w:r w:rsidRPr="00A94AAE">
        <w:rPr>
          <w:b/>
          <w:bCs/>
          <w:sz w:val="20"/>
          <w:szCs w:val="20"/>
        </w:rPr>
        <w:t>N</w:t>
      </w:r>
      <w:r w:rsidR="0060794A" w:rsidRPr="00A94AAE">
        <w:rPr>
          <w:b/>
          <w:bCs/>
          <w:sz w:val="20"/>
          <w:szCs w:val="20"/>
        </w:rPr>
        <w:t xml:space="preserve">. </w:t>
      </w:r>
      <w:r w:rsidRPr="00A94AAE">
        <w:rPr>
          <w:b/>
          <w:bCs/>
          <w:sz w:val="20"/>
          <w:szCs w:val="20"/>
        </w:rPr>
        <w:t>S.p.A.</w:t>
      </w:r>
    </w:p>
    <w:p w14:paraId="5260851A" w14:textId="408D47AE" w:rsidR="006A405E" w:rsidRPr="00A94AAE" w:rsidRDefault="00D20052" w:rsidP="00A94AAE">
      <w:pPr>
        <w:tabs>
          <w:tab w:val="left" w:pos="2410"/>
        </w:tabs>
        <w:ind w:left="1134" w:hanging="1134"/>
        <w:jc w:val="both"/>
        <w:rPr>
          <w:sz w:val="20"/>
          <w:szCs w:val="20"/>
        </w:rPr>
      </w:pPr>
      <w:r w:rsidRPr="00A94AAE">
        <w:rPr>
          <w:b/>
          <w:bCs/>
          <w:sz w:val="20"/>
          <w:szCs w:val="20"/>
        </w:rPr>
        <w:tab/>
      </w:r>
      <w:r w:rsidRPr="00A94AAE">
        <w:rPr>
          <w:bCs/>
          <w:sz w:val="20"/>
          <w:szCs w:val="20"/>
        </w:rPr>
        <w:t>Dichiarazione sul possesso dei requisiti di ordine generale ex art</w:t>
      </w:r>
      <w:r w:rsidR="000C56F3" w:rsidRPr="00A94AAE">
        <w:rPr>
          <w:bCs/>
          <w:sz w:val="20"/>
          <w:szCs w:val="20"/>
        </w:rPr>
        <w:t>t</w:t>
      </w:r>
      <w:r w:rsidRPr="00A94AAE">
        <w:rPr>
          <w:bCs/>
          <w:sz w:val="20"/>
          <w:szCs w:val="20"/>
        </w:rPr>
        <w:t xml:space="preserve">. </w:t>
      </w:r>
      <w:r w:rsidR="00A46CBC" w:rsidRPr="00A94AAE">
        <w:rPr>
          <w:bCs/>
          <w:sz w:val="20"/>
          <w:szCs w:val="20"/>
        </w:rPr>
        <w:t>94</w:t>
      </w:r>
      <w:r w:rsidR="000C56F3" w:rsidRPr="00A94AAE">
        <w:rPr>
          <w:bCs/>
          <w:sz w:val="20"/>
          <w:szCs w:val="20"/>
        </w:rPr>
        <w:t>, 95,</w:t>
      </w:r>
      <w:r w:rsidR="001C2A28" w:rsidRPr="00A94AAE">
        <w:rPr>
          <w:bCs/>
          <w:sz w:val="20"/>
          <w:szCs w:val="20"/>
        </w:rPr>
        <w:t xml:space="preserve"> </w:t>
      </w:r>
      <w:r w:rsidR="000C56F3" w:rsidRPr="00A94AAE">
        <w:rPr>
          <w:bCs/>
          <w:sz w:val="20"/>
          <w:szCs w:val="20"/>
        </w:rPr>
        <w:t>96,</w:t>
      </w:r>
      <w:r w:rsidR="001C2A28" w:rsidRPr="00A94AAE">
        <w:rPr>
          <w:bCs/>
          <w:sz w:val="20"/>
          <w:szCs w:val="20"/>
        </w:rPr>
        <w:t xml:space="preserve"> </w:t>
      </w:r>
      <w:r w:rsidR="000C56F3" w:rsidRPr="00A94AAE">
        <w:rPr>
          <w:bCs/>
          <w:sz w:val="20"/>
          <w:szCs w:val="20"/>
        </w:rPr>
        <w:t>97</w:t>
      </w:r>
      <w:r w:rsidR="001C2A28" w:rsidRPr="00A94AAE">
        <w:rPr>
          <w:bCs/>
          <w:sz w:val="20"/>
          <w:szCs w:val="20"/>
        </w:rPr>
        <w:t xml:space="preserve"> e </w:t>
      </w:r>
      <w:r w:rsidR="000C56F3" w:rsidRPr="00A94AAE">
        <w:rPr>
          <w:bCs/>
          <w:sz w:val="20"/>
          <w:szCs w:val="20"/>
        </w:rPr>
        <w:t>98</w:t>
      </w:r>
      <w:r w:rsidR="001C2A28" w:rsidRPr="00A94AAE">
        <w:rPr>
          <w:bCs/>
          <w:sz w:val="20"/>
          <w:szCs w:val="20"/>
        </w:rPr>
        <w:t xml:space="preserve"> del </w:t>
      </w:r>
      <w:r w:rsidRPr="00A94AAE">
        <w:rPr>
          <w:bCs/>
          <w:sz w:val="20"/>
          <w:szCs w:val="20"/>
        </w:rPr>
        <w:t xml:space="preserve">D.Lgs. n. </w:t>
      </w:r>
      <w:r w:rsidR="00A46CBC" w:rsidRPr="00A94AAE">
        <w:rPr>
          <w:bCs/>
          <w:sz w:val="20"/>
          <w:szCs w:val="20"/>
        </w:rPr>
        <w:t>36</w:t>
      </w:r>
      <w:r w:rsidRPr="00A94AAE">
        <w:rPr>
          <w:bCs/>
          <w:sz w:val="20"/>
          <w:szCs w:val="20"/>
        </w:rPr>
        <w:t>/20</w:t>
      </w:r>
      <w:r w:rsidR="00A46CBC" w:rsidRPr="00A94AAE">
        <w:rPr>
          <w:bCs/>
          <w:sz w:val="20"/>
          <w:szCs w:val="20"/>
        </w:rPr>
        <w:t>23</w:t>
      </w:r>
      <w:r w:rsidRPr="00A94AAE">
        <w:rPr>
          <w:bCs/>
          <w:sz w:val="20"/>
          <w:szCs w:val="20"/>
        </w:rPr>
        <w:t xml:space="preserve"> </w:t>
      </w:r>
      <w:r w:rsidR="00AA18D6" w:rsidRPr="00A94AAE">
        <w:rPr>
          <w:bCs/>
          <w:sz w:val="20"/>
          <w:szCs w:val="20"/>
        </w:rPr>
        <w:t>nonché</w:t>
      </w:r>
      <w:r w:rsidR="00DF077A" w:rsidRPr="00A94AAE">
        <w:rPr>
          <w:bCs/>
          <w:sz w:val="20"/>
          <w:szCs w:val="20"/>
        </w:rPr>
        <w:t xml:space="preserve"> altre dichiarazioni necessarie per </w:t>
      </w:r>
      <w:r w:rsidR="001837E8" w:rsidRPr="00A94AAE">
        <w:rPr>
          <w:bCs/>
          <w:sz w:val="20"/>
          <w:szCs w:val="20"/>
        </w:rPr>
        <w:t xml:space="preserve">l’iscrizione </w:t>
      </w:r>
      <w:r w:rsidR="00DF077A" w:rsidRPr="00A94AAE">
        <w:rPr>
          <w:bCs/>
          <w:sz w:val="20"/>
          <w:szCs w:val="20"/>
        </w:rPr>
        <w:t>al sistema di qualificazione</w:t>
      </w:r>
    </w:p>
    <w:p w14:paraId="7DBC88E2" w14:textId="77777777" w:rsidR="00A94AAE" w:rsidRDefault="00A94AAE" w:rsidP="00A94AAE">
      <w:pPr>
        <w:pStyle w:val="sche3"/>
        <w:rPr>
          <w:lang w:val="it-IT"/>
        </w:rPr>
      </w:pPr>
    </w:p>
    <w:p w14:paraId="5BDF0CD6" w14:textId="52A7783C" w:rsidR="00D20052" w:rsidRPr="00A94AAE" w:rsidRDefault="00D20052" w:rsidP="00A94AAE">
      <w:pPr>
        <w:pStyle w:val="sche3"/>
        <w:rPr>
          <w:lang w:val="it-IT"/>
        </w:rPr>
      </w:pPr>
      <w:r w:rsidRPr="00A94AAE">
        <w:rPr>
          <w:lang w:val="it-IT"/>
        </w:rPr>
        <w:t>Il sottoscritto __________________________________________________________</w:t>
      </w:r>
    </w:p>
    <w:p w14:paraId="16FC5825" w14:textId="77777777" w:rsidR="00D20052" w:rsidRPr="00A94AAE" w:rsidRDefault="00D20052" w:rsidP="00A94AAE">
      <w:pPr>
        <w:pStyle w:val="sche3"/>
        <w:rPr>
          <w:lang w:val="it-IT"/>
        </w:rPr>
      </w:pPr>
      <w:r w:rsidRPr="00A94AAE">
        <w:rPr>
          <w:lang w:val="it-IT"/>
        </w:rPr>
        <w:t>nato il __</w:t>
      </w:r>
      <w:r w:rsidR="001D6A33" w:rsidRPr="00A94AAE">
        <w:rPr>
          <w:lang w:val="it-IT"/>
        </w:rPr>
        <w:t>/</w:t>
      </w:r>
      <w:r w:rsidRPr="00A94AAE">
        <w:rPr>
          <w:lang w:val="it-IT"/>
        </w:rPr>
        <w:t>__</w:t>
      </w:r>
      <w:r w:rsidR="001D6A33" w:rsidRPr="00A94AAE">
        <w:rPr>
          <w:lang w:val="it-IT"/>
        </w:rPr>
        <w:t>/</w:t>
      </w:r>
      <w:r w:rsidRPr="00A94AAE">
        <w:rPr>
          <w:lang w:val="it-IT"/>
        </w:rPr>
        <w:t xml:space="preserve">_____a </w:t>
      </w:r>
      <w:r w:rsidR="00323ABC" w:rsidRPr="00A94AAE">
        <w:rPr>
          <w:lang w:val="it-IT"/>
        </w:rPr>
        <w:t>____</w:t>
      </w:r>
      <w:r w:rsidRPr="00A94AAE">
        <w:rPr>
          <w:lang w:val="it-IT"/>
        </w:rPr>
        <w:t>__________________________(_______) c.f. ___________</w:t>
      </w:r>
      <w:r w:rsidR="001D6A33" w:rsidRPr="00A94AAE">
        <w:rPr>
          <w:lang w:val="it-IT"/>
        </w:rPr>
        <w:t>_______________</w:t>
      </w:r>
    </w:p>
    <w:p w14:paraId="44279A4D" w14:textId="77777777" w:rsidR="0096446B" w:rsidRPr="00A94AAE" w:rsidRDefault="00D20052" w:rsidP="00A94AAE">
      <w:pPr>
        <w:pStyle w:val="sche3"/>
        <w:rPr>
          <w:lang w:val="it-IT"/>
        </w:rPr>
      </w:pPr>
      <w:r w:rsidRPr="00A94AAE">
        <w:rPr>
          <w:lang w:val="it-IT"/>
        </w:rPr>
        <w:t>in qualità</w:t>
      </w:r>
      <w:r w:rsidR="001D6A33" w:rsidRPr="00A94AAE">
        <w:rPr>
          <w:lang w:val="it-IT"/>
        </w:rPr>
        <w:t xml:space="preserve"> di ____________________</w:t>
      </w:r>
      <w:r w:rsidRPr="00A94AAE">
        <w:rPr>
          <w:lang w:val="it-IT"/>
        </w:rPr>
        <w:t xml:space="preserve"> </w:t>
      </w:r>
    </w:p>
    <w:p w14:paraId="373361DB" w14:textId="3673487B" w:rsidR="0096446B" w:rsidRPr="00A94AAE" w:rsidRDefault="00D20052" w:rsidP="00A94AAE">
      <w:pPr>
        <w:pStyle w:val="sche3"/>
        <w:rPr>
          <w:color w:val="0070C0"/>
          <w:sz w:val="18"/>
          <w:szCs w:val="18"/>
          <w:lang w:val="it-IT"/>
        </w:rPr>
      </w:pPr>
      <w:r w:rsidRPr="00A94AAE">
        <w:rPr>
          <w:i/>
          <w:color w:val="0070C0"/>
          <w:sz w:val="18"/>
          <w:szCs w:val="18"/>
          <w:lang w:val="it-IT"/>
        </w:rPr>
        <w:t>[</w:t>
      </w:r>
      <w:r w:rsidR="0096446B" w:rsidRPr="00A94AAE">
        <w:rPr>
          <w:i/>
          <w:color w:val="0070C0"/>
          <w:sz w:val="18"/>
          <w:szCs w:val="18"/>
          <w:lang w:val="it-IT"/>
        </w:rPr>
        <w:t xml:space="preserve">la dichiarazione deve essere resa dal </w:t>
      </w:r>
      <w:r w:rsidRPr="00A94AAE">
        <w:rPr>
          <w:i/>
          <w:color w:val="0070C0"/>
          <w:sz w:val="18"/>
          <w:szCs w:val="18"/>
          <w:lang w:val="it-IT"/>
        </w:rPr>
        <w:t>legale rappresentante</w:t>
      </w:r>
      <w:r w:rsidR="001D6A33" w:rsidRPr="00A94AAE">
        <w:rPr>
          <w:i/>
          <w:color w:val="0070C0"/>
          <w:sz w:val="18"/>
          <w:szCs w:val="18"/>
          <w:lang w:val="it-IT"/>
        </w:rPr>
        <w:t>/</w:t>
      </w:r>
      <w:r w:rsidRPr="00A94AAE">
        <w:rPr>
          <w:i/>
          <w:color w:val="0070C0"/>
          <w:sz w:val="18"/>
          <w:szCs w:val="18"/>
          <w:lang w:val="it-IT"/>
        </w:rPr>
        <w:t>procuratore</w:t>
      </w:r>
      <w:r w:rsidR="00547D31" w:rsidRPr="00A94AAE">
        <w:rPr>
          <w:i/>
          <w:color w:val="0070C0"/>
          <w:sz w:val="18"/>
          <w:szCs w:val="18"/>
          <w:lang w:val="it-IT"/>
        </w:rPr>
        <w:t>-</w:t>
      </w:r>
      <w:r w:rsidR="00153025" w:rsidRPr="00A94AAE">
        <w:rPr>
          <w:i/>
          <w:color w:val="0070C0"/>
          <w:sz w:val="18"/>
          <w:szCs w:val="18"/>
          <w:lang w:val="it-IT"/>
        </w:rPr>
        <w:t>institore</w:t>
      </w:r>
      <w:r w:rsidRPr="00A94AAE">
        <w:rPr>
          <w:i/>
          <w:color w:val="0070C0"/>
          <w:sz w:val="18"/>
          <w:szCs w:val="18"/>
          <w:lang w:val="it-IT"/>
        </w:rPr>
        <w:t xml:space="preserve">, in tale caso </w:t>
      </w:r>
      <w:r w:rsidR="0096446B" w:rsidRPr="00A94AAE">
        <w:rPr>
          <w:i/>
          <w:color w:val="0070C0"/>
          <w:sz w:val="18"/>
          <w:szCs w:val="18"/>
          <w:lang w:val="it-IT"/>
        </w:rPr>
        <w:t xml:space="preserve">indicare gli estremi della procura che dovrà </w:t>
      </w:r>
      <w:r w:rsidRPr="00A94AAE">
        <w:rPr>
          <w:i/>
          <w:color w:val="0070C0"/>
          <w:sz w:val="18"/>
          <w:szCs w:val="18"/>
          <w:lang w:val="it-IT"/>
        </w:rPr>
        <w:t>essere allegata]</w:t>
      </w:r>
      <w:r w:rsidRPr="00A94AAE">
        <w:rPr>
          <w:color w:val="0070C0"/>
          <w:sz w:val="18"/>
          <w:szCs w:val="18"/>
          <w:lang w:val="it-IT"/>
        </w:rPr>
        <w:t xml:space="preserve"> </w:t>
      </w:r>
    </w:p>
    <w:p w14:paraId="0B132EB3" w14:textId="77777777" w:rsidR="00F023F1" w:rsidRPr="00A94AAE" w:rsidRDefault="00D20052" w:rsidP="00A94AAE">
      <w:pPr>
        <w:pStyle w:val="sche3"/>
        <w:rPr>
          <w:lang w:val="it-IT"/>
        </w:rPr>
      </w:pPr>
      <w:r w:rsidRPr="00A94AAE">
        <w:rPr>
          <w:lang w:val="it-IT"/>
        </w:rPr>
        <w:t>della società/ditta/ecc. ____________________________</w:t>
      </w:r>
      <w:r w:rsidR="001D6A33" w:rsidRPr="00A94AAE">
        <w:rPr>
          <w:lang w:val="it-IT"/>
        </w:rPr>
        <w:t>__</w:t>
      </w:r>
      <w:r w:rsidRPr="00A94AAE">
        <w:rPr>
          <w:lang w:val="it-IT"/>
        </w:rPr>
        <w:t>____</w:t>
      </w:r>
    </w:p>
    <w:p w14:paraId="4584EC0B" w14:textId="77777777" w:rsidR="002423FC" w:rsidRPr="00A94AAE" w:rsidRDefault="00D20052" w:rsidP="00A94AAE">
      <w:pPr>
        <w:pStyle w:val="sche3"/>
        <w:rPr>
          <w:lang w:val="it-IT"/>
        </w:rPr>
      </w:pPr>
      <w:r w:rsidRPr="00A94AAE">
        <w:rPr>
          <w:lang w:val="it-IT"/>
        </w:rPr>
        <w:t>con sede in _____</w:t>
      </w:r>
      <w:bookmarkStart w:id="0" w:name="_Hlk144800300"/>
      <w:r w:rsidRPr="00A94AAE">
        <w:rPr>
          <w:lang w:val="it-IT"/>
        </w:rPr>
        <w:t>__________</w:t>
      </w:r>
      <w:bookmarkEnd w:id="0"/>
      <w:r w:rsidRPr="00A94AAE">
        <w:rPr>
          <w:lang w:val="it-IT"/>
        </w:rPr>
        <w:t>___</w:t>
      </w:r>
      <w:r w:rsidR="001D6A33" w:rsidRPr="00A94AAE">
        <w:rPr>
          <w:lang w:val="it-IT"/>
        </w:rPr>
        <w:t>__</w:t>
      </w:r>
      <w:r w:rsidRPr="00A94AAE">
        <w:rPr>
          <w:lang w:val="it-IT"/>
        </w:rPr>
        <w:t>___</w:t>
      </w:r>
      <w:r w:rsidR="002423FC" w:rsidRPr="00A94AAE">
        <w:rPr>
          <w:lang w:val="it-IT"/>
        </w:rPr>
        <w:t>________</w:t>
      </w:r>
      <w:r w:rsidRPr="00A94AAE">
        <w:rPr>
          <w:lang w:val="it-IT"/>
        </w:rPr>
        <w:t xml:space="preserve">, </w:t>
      </w:r>
      <w:r w:rsidR="001D6A33" w:rsidRPr="00A94AAE">
        <w:rPr>
          <w:lang w:val="it-IT"/>
        </w:rPr>
        <w:t>via _______________________</w:t>
      </w:r>
    </w:p>
    <w:p w14:paraId="452C2568" w14:textId="7FB05B3D" w:rsidR="002423FC" w:rsidRPr="00A94AAE" w:rsidRDefault="00D20052" w:rsidP="00A94AAE">
      <w:pPr>
        <w:pStyle w:val="sche3"/>
        <w:rPr>
          <w:lang w:val="it-IT"/>
        </w:rPr>
      </w:pPr>
      <w:r w:rsidRPr="00A94AAE">
        <w:rPr>
          <w:lang w:val="it-IT"/>
        </w:rPr>
        <w:t>iscritta al Registro delle Imprese di _______________________ al n</w:t>
      </w:r>
      <w:r w:rsidR="002423FC" w:rsidRPr="00A94AAE">
        <w:rPr>
          <w:lang w:val="it-IT"/>
        </w:rPr>
        <w:t>.</w:t>
      </w:r>
      <w:r w:rsidR="001D6A33" w:rsidRPr="00A94AAE">
        <w:rPr>
          <w:lang w:val="it-IT"/>
        </w:rPr>
        <w:t>______________</w:t>
      </w:r>
      <w:r w:rsidRPr="00A94AAE">
        <w:rPr>
          <w:lang w:val="it-IT"/>
        </w:rPr>
        <w:t xml:space="preserve">, </w:t>
      </w:r>
    </w:p>
    <w:p w14:paraId="28447D8B" w14:textId="77777777" w:rsidR="002423FC" w:rsidRPr="00A94AAE" w:rsidRDefault="002423FC" w:rsidP="003921A4">
      <w:pPr>
        <w:pStyle w:val="sche3"/>
        <w:contextualSpacing/>
        <w:rPr>
          <w:color w:val="0070C0"/>
          <w:sz w:val="18"/>
          <w:szCs w:val="18"/>
          <w:lang w:val="it-IT"/>
        </w:rPr>
      </w:pPr>
      <w:r w:rsidRPr="00A94AAE">
        <w:rPr>
          <w:i/>
          <w:color w:val="0070C0"/>
          <w:sz w:val="18"/>
          <w:szCs w:val="18"/>
          <w:lang w:val="it-IT"/>
        </w:rPr>
        <w:t>[per gli operatori economici stabiliti in Stati diversi dall’Italia, ex art. 65, co. 1 del D.Lgs. n. 36/2023, indicare i dati di iscrizione nel Registro, Albo o Lista ufficiale dello Stato di appartenenza]</w:t>
      </w:r>
      <w:r w:rsidRPr="00A94AAE">
        <w:rPr>
          <w:color w:val="0070C0"/>
          <w:sz w:val="18"/>
          <w:szCs w:val="18"/>
          <w:lang w:val="it-IT"/>
        </w:rPr>
        <w:t xml:space="preserve"> </w:t>
      </w:r>
    </w:p>
    <w:p w14:paraId="2E070FC8" w14:textId="78791959" w:rsidR="002423FC" w:rsidRPr="00A94AAE" w:rsidRDefault="00D20052" w:rsidP="00A94AAE">
      <w:pPr>
        <w:pStyle w:val="sche3"/>
        <w:rPr>
          <w:lang w:val="it-IT"/>
        </w:rPr>
      </w:pPr>
      <w:r w:rsidRPr="00A94AAE">
        <w:rPr>
          <w:lang w:val="it-IT"/>
        </w:rPr>
        <w:t>con codice fiscale n.</w:t>
      </w:r>
      <w:r w:rsidR="001D6A33" w:rsidRPr="00A94AAE">
        <w:rPr>
          <w:lang w:val="it-IT"/>
        </w:rPr>
        <w:t>__________</w:t>
      </w:r>
      <w:r w:rsidR="002423FC" w:rsidRPr="00A94AAE">
        <w:rPr>
          <w:lang w:val="it-IT"/>
        </w:rPr>
        <w:t xml:space="preserve"> ____</w:t>
      </w:r>
      <w:r w:rsidR="001D6A33" w:rsidRPr="00A94AAE">
        <w:rPr>
          <w:lang w:val="it-IT"/>
        </w:rPr>
        <w:t xml:space="preserve">_ </w:t>
      </w:r>
    </w:p>
    <w:p w14:paraId="5D10C67C" w14:textId="08D4E1D0" w:rsidR="002423FC" w:rsidRPr="00A94AAE" w:rsidRDefault="00D20052" w:rsidP="00A94AAE">
      <w:pPr>
        <w:pStyle w:val="sche3"/>
        <w:rPr>
          <w:lang w:val="it-IT"/>
        </w:rPr>
      </w:pPr>
      <w:r w:rsidRPr="00A94AAE">
        <w:rPr>
          <w:lang w:val="it-IT"/>
        </w:rPr>
        <w:t>partita I.V.A. __________</w:t>
      </w:r>
      <w:r w:rsidR="001D6A33" w:rsidRPr="00A94AAE">
        <w:rPr>
          <w:lang w:val="it-IT"/>
        </w:rPr>
        <w:t>____</w:t>
      </w:r>
      <w:r w:rsidRPr="00A94AAE">
        <w:rPr>
          <w:lang w:val="it-IT"/>
        </w:rPr>
        <w:t>_</w:t>
      </w:r>
      <w:r w:rsidR="002423FC" w:rsidRPr="00A94AAE">
        <w:rPr>
          <w:lang w:val="it-IT"/>
        </w:rPr>
        <w:t>____</w:t>
      </w:r>
      <w:r w:rsidRPr="00A94AAE">
        <w:rPr>
          <w:lang w:val="it-IT"/>
        </w:rPr>
        <w:t>_</w:t>
      </w:r>
    </w:p>
    <w:p w14:paraId="37AE7EE9" w14:textId="164C5B4A" w:rsidR="004A561B" w:rsidRPr="00A94AAE" w:rsidRDefault="00D20052" w:rsidP="00A94AAE">
      <w:pPr>
        <w:pStyle w:val="sche3"/>
        <w:rPr>
          <w:lang w:val="it-IT"/>
        </w:rPr>
      </w:pPr>
      <w:r w:rsidRPr="00A94AAE">
        <w:rPr>
          <w:lang w:val="it-IT"/>
        </w:rPr>
        <w:t>Tel. _______________ e-mail __</w:t>
      </w:r>
      <w:r w:rsidR="002423FC" w:rsidRPr="00A94AAE">
        <w:rPr>
          <w:lang w:val="it-IT"/>
        </w:rPr>
        <w:t>________</w:t>
      </w:r>
      <w:r w:rsidR="001D6A33" w:rsidRPr="00A94AAE">
        <w:rPr>
          <w:lang w:val="it-IT"/>
        </w:rPr>
        <w:t>__</w:t>
      </w:r>
      <w:r w:rsidRPr="00A94AAE">
        <w:rPr>
          <w:lang w:val="it-IT"/>
        </w:rPr>
        <w:t>_ PEC _____</w:t>
      </w:r>
      <w:r w:rsidR="002423FC" w:rsidRPr="00A94AAE">
        <w:rPr>
          <w:lang w:val="it-IT"/>
        </w:rPr>
        <w:t>____</w:t>
      </w:r>
      <w:r w:rsidRPr="00A94AAE">
        <w:rPr>
          <w:lang w:val="it-IT"/>
        </w:rPr>
        <w:t>_</w:t>
      </w:r>
      <w:r w:rsidR="001D6A33" w:rsidRPr="00A94AAE">
        <w:rPr>
          <w:lang w:val="it-IT"/>
        </w:rPr>
        <w:t>___</w:t>
      </w:r>
    </w:p>
    <w:p w14:paraId="4BA485C3" w14:textId="77777777" w:rsidR="00375E15" w:rsidRDefault="00375E15" w:rsidP="00BF65CA">
      <w:pPr>
        <w:pStyle w:val="sche3"/>
        <w:spacing w:after="120"/>
        <w:rPr>
          <w:b/>
          <w:bCs/>
          <w:lang w:val="it-IT"/>
        </w:rPr>
      </w:pPr>
    </w:p>
    <w:p w14:paraId="69CE3438" w14:textId="0A56E460" w:rsidR="00D20052" w:rsidRPr="00A94AAE" w:rsidRDefault="00D20052" w:rsidP="003921A4">
      <w:pPr>
        <w:pStyle w:val="sche3"/>
        <w:spacing w:after="120"/>
        <w:rPr>
          <w:b/>
          <w:bCs/>
          <w:lang w:val="it-IT"/>
        </w:rPr>
      </w:pPr>
      <w:r w:rsidRPr="00A94AAE">
        <w:rPr>
          <w:b/>
          <w:bCs/>
          <w:lang w:val="it-IT"/>
        </w:rPr>
        <w:t xml:space="preserve">ai sensi degli artt. </w:t>
      </w:r>
      <w:r w:rsidR="00A46CBC" w:rsidRPr="00A94AAE">
        <w:rPr>
          <w:b/>
          <w:bCs/>
          <w:lang w:val="it-IT"/>
        </w:rPr>
        <w:t xml:space="preserve">19, </w:t>
      </w:r>
      <w:r w:rsidRPr="00A94AAE">
        <w:rPr>
          <w:b/>
          <w:bCs/>
          <w:lang w:val="it-IT"/>
        </w:rPr>
        <w:t>46 e 47 del D.P.R. n. 445 del 28.12.2000 s.m.i., pienamente consapevole delle sanzioni penali previste dall’art. 76 del citato D.P.R., per le ipotesi di falsità in atti e dichiarazioni mendaci ivi indicate, attesta sotto la propria responsabilità e</w:t>
      </w:r>
    </w:p>
    <w:p w14:paraId="26B62BB3" w14:textId="77777777" w:rsidR="00D20052" w:rsidRPr="00A94AAE" w:rsidRDefault="00D20052" w:rsidP="003921A4">
      <w:pPr>
        <w:pStyle w:val="sche3"/>
        <w:spacing w:after="120"/>
        <w:ind w:left="3540" w:firstLine="708"/>
        <w:rPr>
          <w:b/>
          <w:lang w:val="it-IT"/>
        </w:rPr>
      </w:pPr>
      <w:r w:rsidRPr="00A94AAE">
        <w:rPr>
          <w:b/>
          <w:lang w:val="it-IT"/>
        </w:rPr>
        <w:t>DICHIARA</w:t>
      </w:r>
    </w:p>
    <w:p w14:paraId="35B74653" w14:textId="77777777" w:rsidR="00D20052" w:rsidRPr="00A94AAE" w:rsidRDefault="00D20052" w:rsidP="003921A4">
      <w:pPr>
        <w:pStyle w:val="sche3"/>
        <w:spacing w:after="120"/>
        <w:ind w:left="1416"/>
        <w:rPr>
          <w:lang w:val="it-IT"/>
        </w:rPr>
      </w:pPr>
      <w:r w:rsidRPr="00A94AAE">
        <w:rPr>
          <w:lang w:val="it-IT"/>
        </w:rPr>
        <w:t xml:space="preserve">Quanto </w:t>
      </w:r>
      <w:r w:rsidR="00D9611D" w:rsidRPr="00A94AAE">
        <w:rPr>
          <w:lang w:val="it-IT"/>
        </w:rPr>
        <w:t xml:space="preserve">elencato </w:t>
      </w:r>
      <w:r w:rsidRPr="00A94AAE">
        <w:rPr>
          <w:lang w:val="it-IT"/>
        </w:rPr>
        <w:t xml:space="preserve">nelle successive sezioni </w:t>
      </w:r>
      <w:r w:rsidR="001D6A33" w:rsidRPr="00A94AAE">
        <w:rPr>
          <w:lang w:val="it-IT"/>
        </w:rPr>
        <w:t xml:space="preserve">A, </w:t>
      </w:r>
      <w:r w:rsidRPr="00A94AAE">
        <w:rPr>
          <w:lang w:val="it-IT"/>
        </w:rPr>
        <w:t>B</w:t>
      </w:r>
      <w:r w:rsidR="001B1E2C" w:rsidRPr="00A94AAE">
        <w:rPr>
          <w:lang w:val="it-IT"/>
        </w:rPr>
        <w:t xml:space="preserve">, e </w:t>
      </w:r>
      <w:r w:rsidR="00F846C9" w:rsidRPr="00A94AAE">
        <w:rPr>
          <w:lang w:val="it-IT"/>
        </w:rPr>
        <w:t>C</w:t>
      </w:r>
      <w:r w:rsidRPr="00A94AAE">
        <w:rPr>
          <w:lang w:val="it-IT"/>
        </w:rPr>
        <w:t xml:space="preserve"> di seguito riportate</w:t>
      </w:r>
    </w:p>
    <w:p w14:paraId="53119EE4" w14:textId="77777777" w:rsidR="00CC2B44" w:rsidRPr="00A94AAE" w:rsidRDefault="00CC2B44" w:rsidP="003921A4">
      <w:pPr>
        <w:pStyle w:val="sche3"/>
        <w:spacing w:after="120"/>
        <w:ind w:left="1416"/>
        <w:rPr>
          <w:lang w:val="it-IT"/>
        </w:rPr>
      </w:pPr>
    </w:p>
    <w:p w14:paraId="66096844" w14:textId="0E6C461F" w:rsidR="00D20052" w:rsidRPr="00A94AAE" w:rsidRDefault="00D20052" w:rsidP="003921A4">
      <w:pPr>
        <w:tabs>
          <w:tab w:val="left" w:pos="435"/>
        </w:tabs>
        <w:autoSpaceDE w:val="0"/>
        <w:autoSpaceDN w:val="0"/>
        <w:adjustRightInd w:val="0"/>
        <w:spacing w:after="240"/>
        <w:jc w:val="center"/>
        <w:rPr>
          <w:i/>
          <w:color w:val="0070C0"/>
          <w:sz w:val="20"/>
          <w:szCs w:val="20"/>
        </w:rPr>
      </w:pPr>
      <w:r w:rsidRPr="00A94AAE">
        <w:rPr>
          <w:b/>
          <w:bCs/>
          <w:u w:val="single"/>
        </w:rPr>
        <w:t>SEZIONE A</w:t>
      </w:r>
      <w:r w:rsidR="00F83E44" w:rsidRPr="00A94AAE">
        <w:rPr>
          <w:b/>
          <w:bCs/>
          <w:sz w:val="20"/>
          <w:szCs w:val="20"/>
        </w:rPr>
        <w:t xml:space="preserve"> </w:t>
      </w:r>
      <w:r w:rsidR="00F83E44" w:rsidRPr="00A94AAE">
        <w:rPr>
          <w:i/>
          <w:color w:val="0070C0"/>
          <w:sz w:val="20"/>
          <w:szCs w:val="20"/>
        </w:rPr>
        <w:t>(</w:t>
      </w:r>
      <w:r w:rsidR="00AA18D6" w:rsidRPr="00A94AAE">
        <w:rPr>
          <w:i/>
          <w:color w:val="0070C0"/>
          <w:sz w:val="20"/>
          <w:szCs w:val="20"/>
        </w:rPr>
        <w:t xml:space="preserve">selezionare </w:t>
      </w:r>
      <w:r w:rsidR="00F83E44" w:rsidRPr="00A94AAE">
        <w:rPr>
          <w:i/>
          <w:color w:val="0070C0"/>
          <w:sz w:val="20"/>
          <w:szCs w:val="20"/>
        </w:rPr>
        <w:t>la casella di interesse)</w:t>
      </w:r>
    </w:p>
    <w:p w14:paraId="11F1F7EF" w14:textId="5C90F009" w:rsidR="00D20052" w:rsidRPr="00A94AAE" w:rsidRDefault="00D6458A" w:rsidP="003921A4">
      <w:pPr>
        <w:autoSpaceDE w:val="0"/>
        <w:autoSpaceDN w:val="0"/>
        <w:adjustRightInd w:val="0"/>
        <w:spacing w:after="120"/>
        <w:ind w:left="284" w:hanging="284"/>
        <w:jc w:val="both"/>
        <w:rPr>
          <w:color w:val="0070C0"/>
          <w:sz w:val="20"/>
          <w:szCs w:val="20"/>
        </w:rPr>
      </w:pPr>
      <w:r w:rsidRPr="00A94AAE">
        <w:rPr>
          <w:b/>
          <w:sz w:val="20"/>
          <w:szCs w:val="20"/>
        </w:rPr>
        <w:t>1</w:t>
      </w:r>
      <w:r w:rsidR="006A405E" w:rsidRPr="00A94AAE">
        <w:rPr>
          <w:b/>
          <w:sz w:val="20"/>
          <w:szCs w:val="20"/>
        </w:rPr>
        <w:t>)</w:t>
      </w:r>
      <w:r w:rsidRPr="00A94AAE">
        <w:rPr>
          <w:sz w:val="20"/>
          <w:szCs w:val="20"/>
        </w:rPr>
        <w:tab/>
      </w:r>
      <w:r w:rsidRPr="00A94AAE">
        <w:rPr>
          <w:sz w:val="20"/>
          <w:szCs w:val="20"/>
        </w:rPr>
        <w:tab/>
      </w:r>
      <w:r w:rsidRPr="00A94AAE">
        <w:rPr>
          <w:sz w:val="20"/>
          <w:szCs w:val="20"/>
        </w:rPr>
        <w:tab/>
      </w:r>
      <w:r w:rsidRPr="00A94AAE">
        <w:rPr>
          <w:sz w:val="20"/>
          <w:szCs w:val="20"/>
        </w:rPr>
        <w:tab/>
      </w:r>
      <w:r w:rsidRPr="00A94AAE">
        <w:rPr>
          <w:sz w:val="20"/>
          <w:szCs w:val="20"/>
        </w:rPr>
        <w:tab/>
      </w:r>
      <w:r w:rsidRPr="00A94AAE">
        <w:rPr>
          <w:sz w:val="20"/>
          <w:szCs w:val="20"/>
        </w:rPr>
        <w:tab/>
      </w:r>
      <w:r w:rsidRPr="00A94AAE">
        <w:rPr>
          <w:sz w:val="20"/>
          <w:szCs w:val="20"/>
        </w:rPr>
        <w:tab/>
      </w:r>
      <w:r w:rsidR="00D20052" w:rsidRPr="00A94AAE">
        <w:rPr>
          <w:sz w:val="20"/>
          <w:szCs w:val="20"/>
        </w:rPr>
        <w:t xml:space="preserve">che il titolare </w:t>
      </w:r>
      <w:r w:rsidR="00D20052" w:rsidRPr="00A94AAE">
        <w:rPr>
          <w:i/>
          <w:color w:val="0070C0"/>
          <w:sz w:val="20"/>
          <w:szCs w:val="20"/>
        </w:rPr>
        <w:t>[se si tratta di impresa individuale]</w:t>
      </w:r>
    </w:p>
    <w:p w14:paraId="0AC14FA3" w14:textId="77777777" w:rsidR="00D20052" w:rsidRPr="00A94AAE" w:rsidRDefault="00D20052" w:rsidP="00612380">
      <w:pPr>
        <w:autoSpaceDE w:val="0"/>
        <w:autoSpaceDN w:val="0"/>
        <w:adjustRightInd w:val="0"/>
        <w:spacing w:after="120"/>
        <w:ind w:left="284"/>
        <w:jc w:val="both"/>
        <w:rPr>
          <w:b/>
          <w:i/>
          <w:sz w:val="20"/>
          <w:szCs w:val="20"/>
        </w:rPr>
      </w:pPr>
      <w:r w:rsidRPr="00A94AAE">
        <w:rPr>
          <w:b/>
          <w:i/>
          <w:sz w:val="20"/>
          <w:szCs w:val="20"/>
        </w:rPr>
        <w:t>ovvero in alternativa</w:t>
      </w:r>
    </w:p>
    <w:p w14:paraId="3518E274" w14:textId="1DCABB3C" w:rsidR="00D20052" w:rsidRPr="00A94AAE" w:rsidRDefault="00B0219A" w:rsidP="003921A4">
      <w:pPr>
        <w:autoSpaceDE w:val="0"/>
        <w:autoSpaceDN w:val="0"/>
        <w:adjustRightInd w:val="0"/>
        <w:spacing w:after="120"/>
        <w:ind w:left="284"/>
        <w:jc w:val="both"/>
        <w:rPr>
          <w:sz w:val="18"/>
          <w:szCs w:val="18"/>
        </w:rPr>
      </w:pPr>
      <w:r w:rsidRPr="00A94AAE">
        <w:rPr>
          <w:sz w:val="20"/>
          <w:szCs w:val="20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="00E031EA" w:rsidRPr="00A94AAE">
        <w:rPr>
          <w:sz w:val="20"/>
          <w:szCs w:val="20"/>
        </w:rPr>
        <w:instrText xml:space="preserve"> FORMCHECKBOX </w:instrText>
      </w:r>
      <w:r w:rsidR="00D500BB">
        <w:rPr>
          <w:sz w:val="20"/>
          <w:szCs w:val="20"/>
        </w:rPr>
      </w:r>
      <w:r w:rsidR="00D500BB">
        <w:rPr>
          <w:sz w:val="20"/>
          <w:szCs w:val="20"/>
        </w:rPr>
        <w:fldChar w:fldCharType="separate"/>
      </w:r>
      <w:r w:rsidRPr="00A94AAE">
        <w:rPr>
          <w:sz w:val="20"/>
          <w:szCs w:val="20"/>
        </w:rPr>
        <w:fldChar w:fldCharType="end"/>
      </w:r>
      <w:r w:rsidR="00D20052" w:rsidRPr="00A94AAE">
        <w:rPr>
          <w:sz w:val="20"/>
          <w:szCs w:val="20"/>
        </w:rPr>
        <w:t xml:space="preserve"> </w:t>
      </w:r>
      <w:r w:rsidR="00CC2B44" w:rsidRPr="00A94AAE">
        <w:rPr>
          <w:sz w:val="20"/>
          <w:szCs w:val="20"/>
        </w:rPr>
        <w:tab/>
      </w:r>
      <w:r w:rsidR="00CC2B44" w:rsidRPr="00A94AAE">
        <w:rPr>
          <w:sz w:val="20"/>
          <w:szCs w:val="20"/>
        </w:rPr>
        <w:tab/>
      </w:r>
      <w:r w:rsidR="00CC2B44" w:rsidRPr="00A94AAE">
        <w:rPr>
          <w:sz w:val="20"/>
          <w:szCs w:val="20"/>
        </w:rPr>
        <w:tab/>
      </w:r>
      <w:r w:rsidR="00D20052" w:rsidRPr="00A94AAE">
        <w:rPr>
          <w:sz w:val="20"/>
          <w:szCs w:val="20"/>
        </w:rPr>
        <w:t>che i soci</w:t>
      </w:r>
      <w:r w:rsidR="005362F2" w:rsidRPr="00A94AAE">
        <w:rPr>
          <w:sz w:val="20"/>
          <w:szCs w:val="20"/>
        </w:rPr>
        <w:t xml:space="preserve"> amministratori</w:t>
      </w:r>
      <w:r w:rsidR="00D20052" w:rsidRPr="00A94AAE">
        <w:rPr>
          <w:sz w:val="20"/>
          <w:szCs w:val="20"/>
        </w:rPr>
        <w:t xml:space="preserve"> </w:t>
      </w:r>
      <w:r w:rsidR="00D20052" w:rsidRPr="00A94AAE">
        <w:rPr>
          <w:i/>
          <w:color w:val="0070C0"/>
          <w:sz w:val="18"/>
          <w:szCs w:val="18"/>
        </w:rPr>
        <w:t>[se si tratta società in nome collettivo]</w:t>
      </w:r>
    </w:p>
    <w:p w14:paraId="16B44580" w14:textId="77777777" w:rsidR="00D20052" w:rsidRPr="00A94AAE" w:rsidRDefault="00D20052" w:rsidP="00612380">
      <w:pPr>
        <w:autoSpaceDE w:val="0"/>
        <w:autoSpaceDN w:val="0"/>
        <w:adjustRightInd w:val="0"/>
        <w:spacing w:after="120"/>
        <w:ind w:left="284"/>
        <w:jc w:val="both"/>
        <w:rPr>
          <w:b/>
          <w:i/>
          <w:sz w:val="20"/>
          <w:szCs w:val="20"/>
        </w:rPr>
      </w:pPr>
      <w:r w:rsidRPr="00A94AAE">
        <w:rPr>
          <w:b/>
          <w:i/>
          <w:sz w:val="20"/>
          <w:szCs w:val="20"/>
        </w:rPr>
        <w:t>ovvero in alternativa</w:t>
      </w:r>
    </w:p>
    <w:p w14:paraId="1CDAEC4F" w14:textId="77777777" w:rsidR="00D20052" w:rsidRPr="00A94AAE" w:rsidRDefault="00B0219A" w:rsidP="003921A4">
      <w:pPr>
        <w:autoSpaceDE w:val="0"/>
        <w:autoSpaceDN w:val="0"/>
        <w:adjustRightInd w:val="0"/>
        <w:spacing w:after="120"/>
        <w:ind w:left="284"/>
        <w:jc w:val="both"/>
        <w:rPr>
          <w:color w:val="0070C0"/>
          <w:sz w:val="18"/>
          <w:szCs w:val="18"/>
        </w:rPr>
      </w:pPr>
      <w:r w:rsidRPr="00A94AAE">
        <w:rPr>
          <w:sz w:val="20"/>
          <w:szCs w:val="20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="00E031EA" w:rsidRPr="00A94AAE">
        <w:rPr>
          <w:sz w:val="20"/>
          <w:szCs w:val="20"/>
        </w:rPr>
        <w:instrText xml:space="preserve"> FORMCHECKBOX </w:instrText>
      </w:r>
      <w:r w:rsidR="00D500BB">
        <w:rPr>
          <w:sz w:val="20"/>
          <w:szCs w:val="20"/>
        </w:rPr>
      </w:r>
      <w:r w:rsidR="00D500BB">
        <w:rPr>
          <w:sz w:val="20"/>
          <w:szCs w:val="20"/>
        </w:rPr>
        <w:fldChar w:fldCharType="separate"/>
      </w:r>
      <w:r w:rsidRPr="00A94AAE">
        <w:rPr>
          <w:sz w:val="20"/>
          <w:szCs w:val="20"/>
        </w:rPr>
        <w:fldChar w:fldCharType="end"/>
      </w:r>
      <w:r w:rsidR="00D20052" w:rsidRPr="00A94AAE">
        <w:rPr>
          <w:sz w:val="20"/>
          <w:szCs w:val="20"/>
        </w:rPr>
        <w:t xml:space="preserve"> </w:t>
      </w:r>
      <w:r w:rsidR="00CC2B44" w:rsidRPr="00A94AAE">
        <w:rPr>
          <w:sz w:val="20"/>
          <w:szCs w:val="20"/>
        </w:rPr>
        <w:tab/>
      </w:r>
      <w:r w:rsidR="00CC2B44" w:rsidRPr="00A94AAE">
        <w:rPr>
          <w:sz w:val="20"/>
          <w:szCs w:val="20"/>
        </w:rPr>
        <w:tab/>
      </w:r>
      <w:r w:rsidR="00CC2B44" w:rsidRPr="00A94AAE">
        <w:rPr>
          <w:sz w:val="20"/>
          <w:szCs w:val="20"/>
        </w:rPr>
        <w:tab/>
      </w:r>
      <w:r w:rsidR="00CC2B44" w:rsidRPr="00A94AAE">
        <w:rPr>
          <w:sz w:val="20"/>
          <w:szCs w:val="20"/>
        </w:rPr>
        <w:tab/>
      </w:r>
      <w:r w:rsidR="00CC2B44" w:rsidRPr="00A94AAE">
        <w:rPr>
          <w:sz w:val="20"/>
          <w:szCs w:val="20"/>
        </w:rPr>
        <w:tab/>
      </w:r>
      <w:r w:rsidR="00D20052" w:rsidRPr="00A94AAE">
        <w:rPr>
          <w:sz w:val="20"/>
          <w:szCs w:val="20"/>
        </w:rPr>
        <w:t xml:space="preserve">che i soci accomandatari </w:t>
      </w:r>
      <w:r w:rsidR="00D20052" w:rsidRPr="00A94AAE">
        <w:rPr>
          <w:i/>
          <w:color w:val="0070C0"/>
          <w:sz w:val="18"/>
          <w:szCs w:val="18"/>
        </w:rPr>
        <w:t>[se si tratta società in accomandita semplice]</w:t>
      </w:r>
    </w:p>
    <w:p w14:paraId="15A85E01" w14:textId="77777777" w:rsidR="00D20052" w:rsidRPr="00A94AAE" w:rsidRDefault="00D20052" w:rsidP="00612380">
      <w:pPr>
        <w:autoSpaceDE w:val="0"/>
        <w:autoSpaceDN w:val="0"/>
        <w:adjustRightInd w:val="0"/>
        <w:spacing w:after="120"/>
        <w:ind w:left="284"/>
        <w:jc w:val="both"/>
        <w:rPr>
          <w:b/>
          <w:i/>
          <w:sz w:val="20"/>
          <w:szCs w:val="20"/>
        </w:rPr>
      </w:pPr>
      <w:r w:rsidRPr="00A94AAE">
        <w:rPr>
          <w:b/>
          <w:i/>
          <w:sz w:val="20"/>
          <w:szCs w:val="20"/>
        </w:rPr>
        <w:t>ovvero in alternativa</w:t>
      </w:r>
    </w:p>
    <w:p w14:paraId="772B14E4" w14:textId="634E13F8" w:rsidR="00D20052" w:rsidRPr="00A94AAE" w:rsidRDefault="00B0219A" w:rsidP="00A94AAE">
      <w:pPr>
        <w:pStyle w:val="sche3"/>
        <w:tabs>
          <w:tab w:val="left" w:pos="540"/>
        </w:tabs>
        <w:ind w:left="567" w:hanging="283"/>
        <w:rPr>
          <w:sz w:val="18"/>
          <w:szCs w:val="18"/>
          <w:lang w:val="it-IT"/>
        </w:rPr>
      </w:pPr>
      <w:r w:rsidRPr="00A94AAE">
        <w:rPr>
          <w:lang w:val="it-IT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="00E031EA" w:rsidRPr="00A94AAE">
        <w:rPr>
          <w:lang w:val="it-IT"/>
        </w:rPr>
        <w:instrText xml:space="preserve"> FORMCHECKBOX </w:instrText>
      </w:r>
      <w:r w:rsidR="00D500BB">
        <w:rPr>
          <w:lang w:val="it-IT"/>
        </w:rPr>
      </w:r>
      <w:r w:rsidR="00D500BB">
        <w:rPr>
          <w:lang w:val="it-IT"/>
        </w:rPr>
        <w:fldChar w:fldCharType="separate"/>
      </w:r>
      <w:r w:rsidRPr="00A94AAE">
        <w:rPr>
          <w:lang w:val="it-IT"/>
        </w:rPr>
        <w:fldChar w:fldCharType="end"/>
      </w:r>
      <w:r w:rsidR="00D20052" w:rsidRPr="00A94AAE">
        <w:rPr>
          <w:lang w:val="it-IT"/>
        </w:rPr>
        <w:t xml:space="preserve"> che i membri del consiglio di amministrazione cui sia stata conferita la legale rappresentanza, ivi compresi institori e procuratori generali, i membri degli organi con poteri di direzione o di vigilanza</w:t>
      </w:r>
      <w:r w:rsidR="00A648D1" w:rsidRPr="00A94AAE">
        <w:rPr>
          <w:lang w:val="it-IT"/>
        </w:rPr>
        <w:t>,</w:t>
      </w:r>
      <w:r w:rsidR="00D20052" w:rsidRPr="00A94AAE">
        <w:rPr>
          <w:lang w:val="it-IT"/>
        </w:rPr>
        <w:t xml:space="preserve"> i soggetti muniti di poteri di rappresentanza, di direzione o di controllo, il socio unico </w:t>
      </w:r>
      <w:r w:rsidR="001B66C2" w:rsidRPr="00A94AAE">
        <w:rPr>
          <w:i/>
          <w:color w:val="0070C0"/>
          <w:sz w:val="18"/>
          <w:szCs w:val="18"/>
          <w:lang w:val="it-IT"/>
        </w:rPr>
        <w:t>[nel caso di socio unico persona giuridica indicare i relativi amministratori]</w:t>
      </w:r>
      <w:r w:rsidR="001B66C2" w:rsidRPr="00A94AAE">
        <w:rPr>
          <w:sz w:val="18"/>
          <w:szCs w:val="18"/>
          <w:lang w:val="it-IT"/>
        </w:rPr>
        <w:t xml:space="preserve"> </w:t>
      </w:r>
      <w:r w:rsidR="001B66C2" w:rsidRPr="00A94AAE">
        <w:rPr>
          <w:lang w:val="it-IT"/>
        </w:rPr>
        <w:t>e l’amministratore di fatto</w:t>
      </w:r>
      <w:r w:rsidR="00D20052" w:rsidRPr="00A94AAE">
        <w:rPr>
          <w:lang w:val="it-IT"/>
        </w:rPr>
        <w:t xml:space="preserve"> </w:t>
      </w:r>
      <w:r w:rsidR="00D20052" w:rsidRPr="00A94AAE">
        <w:rPr>
          <w:i/>
          <w:color w:val="0070C0"/>
          <w:sz w:val="18"/>
          <w:szCs w:val="18"/>
          <w:lang w:val="it-IT"/>
        </w:rPr>
        <w:t>[se si tratta di altro tipo di società o consorzio]</w:t>
      </w:r>
      <w:r w:rsidR="00D20052" w:rsidRPr="00A94AAE">
        <w:rPr>
          <w:sz w:val="18"/>
          <w:szCs w:val="18"/>
          <w:lang w:val="it-IT"/>
        </w:rPr>
        <w:t>;</w:t>
      </w:r>
    </w:p>
    <w:p w14:paraId="4ACD6870" w14:textId="369F70C4" w:rsidR="00D20052" w:rsidRPr="00A94AAE" w:rsidRDefault="00D20052" w:rsidP="00A94AAE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426" w:hanging="284"/>
        <w:jc w:val="both"/>
        <w:rPr>
          <w:sz w:val="20"/>
          <w:szCs w:val="20"/>
        </w:rPr>
      </w:pPr>
      <w:r w:rsidRPr="00A94AAE">
        <w:rPr>
          <w:sz w:val="20"/>
          <w:szCs w:val="20"/>
        </w:rPr>
        <w:t>sono i seguenti:</w:t>
      </w:r>
    </w:p>
    <w:tbl>
      <w:tblPr>
        <w:tblStyle w:val="Grigliatabella"/>
        <w:tblW w:w="9639" w:type="dxa"/>
        <w:tblInd w:w="250" w:type="dxa"/>
        <w:tblLook w:val="04A0" w:firstRow="1" w:lastRow="0" w:firstColumn="1" w:lastColumn="0" w:noHBand="0" w:noVBand="1"/>
      </w:tblPr>
      <w:tblGrid>
        <w:gridCol w:w="1276"/>
        <w:gridCol w:w="1417"/>
        <w:gridCol w:w="1843"/>
        <w:gridCol w:w="1418"/>
        <w:gridCol w:w="1559"/>
        <w:gridCol w:w="2126"/>
      </w:tblGrid>
      <w:tr w:rsidR="00D6458A" w:rsidRPr="00A94AAE" w14:paraId="5BBF0FFB" w14:textId="77777777" w:rsidTr="009E5623">
        <w:tc>
          <w:tcPr>
            <w:tcW w:w="1276" w:type="dxa"/>
          </w:tcPr>
          <w:p w14:paraId="452C6309" w14:textId="1DB5E9CB" w:rsidR="00CC2B44" w:rsidRPr="00A94AAE" w:rsidRDefault="001B66C2" w:rsidP="00A94AAE">
            <w:pPr>
              <w:autoSpaceDE w:val="0"/>
              <w:autoSpaceDN w:val="0"/>
              <w:adjustRightInd w:val="0"/>
              <w:spacing w:after="120"/>
              <w:ind w:hanging="142"/>
              <w:jc w:val="center"/>
              <w:rPr>
                <w:sz w:val="18"/>
                <w:szCs w:val="18"/>
              </w:rPr>
            </w:pPr>
            <w:r w:rsidRPr="00A94AAE">
              <w:rPr>
                <w:sz w:val="18"/>
                <w:szCs w:val="18"/>
              </w:rPr>
              <w:t>N</w:t>
            </w:r>
            <w:r w:rsidR="00CC2B44" w:rsidRPr="00A94AAE">
              <w:rPr>
                <w:sz w:val="18"/>
                <w:szCs w:val="18"/>
              </w:rPr>
              <w:t>ome</w:t>
            </w:r>
          </w:p>
        </w:tc>
        <w:tc>
          <w:tcPr>
            <w:tcW w:w="1417" w:type="dxa"/>
          </w:tcPr>
          <w:p w14:paraId="52E01BA6" w14:textId="66D6DB5F" w:rsidR="00CC2B44" w:rsidRPr="00A94AAE" w:rsidRDefault="001B66C2" w:rsidP="00A94AAE">
            <w:pPr>
              <w:autoSpaceDE w:val="0"/>
              <w:autoSpaceDN w:val="0"/>
              <w:adjustRightInd w:val="0"/>
              <w:spacing w:after="120"/>
              <w:ind w:hanging="142"/>
              <w:jc w:val="center"/>
              <w:rPr>
                <w:sz w:val="18"/>
                <w:szCs w:val="18"/>
              </w:rPr>
            </w:pPr>
            <w:r w:rsidRPr="00A94AAE">
              <w:rPr>
                <w:sz w:val="18"/>
                <w:szCs w:val="18"/>
              </w:rPr>
              <w:t>C</w:t>
            </w:r>
            <w:r w:rsidR="00CC2B44" w:rsidRPr="00A94AAE">
              <w:rPr>
                <w:sz w:val="18"/>
                <w:szCs w:val="18"/>
              </w:rPr>
              <w:t>ognome</w:t>
            </w:r>
          </w:p>
        </w:tc>
        <w:tc>
          <w:tcPr>
            <w:tcW w:w="1843" w:type="dxa"/>
          </w:tcPr>
          <w:p w14:paraId="7A917ECD" w14:textId="77777777" w:rsidR="00CC2B44" w:rsidRPr="00A94AAE" w:rsidRDefault="00CC2B44" w:rsidP="00A94AAE">
            <w:pPr>
              <w:autoSpaceDE w:val="0"/>
              <w:autoSpaceDN w:val="0"/>
              <w:adjustRightInd w:val="0"/>
              <w:spacing w:after="120"/>
              <w:ind w:hanging="142"/>
              <w:jc w:val="center"/>
              <w:rPr>
                <w:sz w:val="18"/>
                <w:szCs w:val="18"/>
              </w:rPr>
            </w:pPr>
            <w:r w:rsidRPr="00A94AAE">
              <w:rPr>
                <w:sz w:val="18"/>
                <w:szCs w:val="18"/>
              </w:rPr>
              <w:t>Luogo e data di nascita</w:t>
            </w:r>
          </w:p>
        </w:tc>
        <w:tc>
          <w:tcPr>
            <w:tcW w:w="1418" w:type="dxa"/>
          </w:tcPr>
          <w:p w14:paraId="3ABA73F6" w14:textId="77777777" w:rsidR="00CC2B44" w:rsidRPr="00A94AAE" w:rsidRDefault="00CC2B44" w:rsidP="00A94AAE">
            <w:pPr>
              <w:autoSpaceDE w:val="0"/>
              <w:autoSpaceDN w:val="0"/>
              <w:adjustRightInd w:val="0"/>
              <w:spacing w:after="120"/>
              <w:ind w:hanging="142"/>
              <w:jc w:val="center"/>
              <w:rPr>
                <w:sz w:val="18"/>
                <w:szCs w:val="18"/>
              </w:rPr>
            </w:pPr>
            <w:r w:rsidRPr="00A94AAE">
              <w:rPr>
                <w:sz w:val="18"/>
                <w:szCs w:val="18"/>
              </w:rPr>
              <w:t>Residente a</w:t>
            </w:r>
          </w:p>
        </w:tc>
        <w:tc>
          <w:tcPr>
            <w:tcW w:w="1559" w:type="dxa"/>
          </w:tcPr>
          <w:p w14:paraId="1DFF7704" w14:textId="77777777" w:rsidR="00CC2B44" w:rsidRPr="00A94AAE" w:rsidRDefault="00CC2B44" w:rsidP="00A94AAE">
            <w:pPr>
              <w:autoSpaceDE w:val="0"/>
              <w:autoSpaceDN w:val="0"/>
              <w:adjustRightInd w:val="0"/>
              <w:spacing w:after="120"/>
              <w:ind w:hanging="142"/>
              <w:jc w:val="center"/>
              <w:rPr>
                <w:sz w:val="18"/>
                <w:szCs w:val="18"/>
              </w:rPr>
            </w:pPr>
            <w:r w:rsidRPr="00A94AAE">
              <w:rPr>
                <w:sz w:val="18"/>
                <w:szCs w:val="18"/>
              </w:rPr>
              <w:t>Codice fiscale</w:t>
            </w:r>
          </w:p>
        </w:tc>
        <w:tc>
          <w:tcPr>
            <w:tcW w:w="2126" w:type="dxa"/>
          </w:tcPr>
          <w:p w14:paraId="6C859557" w14:textId="77777777" w:rsidR="00CC2B44" w:rsidRPr="00A94AAE" w:rsidRDefault="00CC2B44" w:rsidP="00A94AAE">
            <w:pPr>
              <w:autoSpaceDE w:val="0"/>
              <w:autoSpaceDN w:val="0"/>
              <w:adjustRightInd w:val="0"/>
              <w:spacing w:after="120"/>
              <w:ind w:hanging="142"/>
              <w:jc w:val="center"/>
              <w:rPr>
                <w:sz w:val="18"/>
                <w:szCs w:val="18"/>
              </w:rPr>
            </w:pPr>
            <w:r w:rsidRPr="00A94AAE">
              <w:rPr>
                <w:sz w:val="18"/>
                <w:szCs w:val="18"/>
              </w:rPr>
              <w:t>Carica ricoperta</w:t>
            </w:r>
          </w:p>
        </w:tc>
      </w:tr>
      <w:tr w:rsidR="00E72926" w:rsidRPr="00A94AAE" w14:paraId="707D7F11" w14:textId="77777777" w:rsidTr="009E5623">
        <w:tc>
          <w:tcPr>
            <w:tcW w:w="1276" w:type="dxa"/>
          </w:tcPr>
          <w:p w14:paraId="4BD5073F" w14:textId="77777777" w:rsidR="00CC2B44" w:rsidRPr="00A94AAE" w:rsidRDefault="00CC2B44" w:rsidP="00A94AAE">
            <w:pPr>
              <w:autoSpaceDE w:val="0"/>
              <w:autoSpaceDN w:val="0"/>
              <w:adjustRightInd w:val="0"/>
              <w:spacing w:after="120"/>
              <w:ind w:hanging="142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683C76A" w14:textId="77777777" w:rsidR="00CC2B44" w:rsidRPr="00A94AAE" w:rsidRDefault="00CC2B44" w:rsidP="00A94AAE">
            <w:pPr>
              <w:autoSpaceDE w:val="0"/>
              <w:autoSpaceDN w:val="0"/>
              <w:adjustRightInd w:val="0"/>
              <w:spacing w:after="120"/>
              <w:ind w:hanging="142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8860AF1" w14:textId="77777777" w:rsidR="00CC2B44" w:rsidRPr="00A94AAE" w:rsidRDefault="00CC2B44" w:rsidP="00A94AAE">
            <w:pPr>
              <w:autoSpaceDE w:val="0"/>
              <w:autoSpaceDN w:val="0"/>
              <w:adjustRightInd w:val="0"/>
              <w:spacing w:after="120"/>
              <w:ind w:hanging="142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95EACCC" w14:textId="77777777" w:rsidR="00CC2B44" w:rsidRPr="00A94AAE" w:rsidRDefault="00CC2B44" w:rsidP="00A94AAE">
            <w:pPr>
              <w:autoSpaceDE w:val="0"/>
              <w:autoSpaceDN w:val="0"/>
              <w:adjustRightInd w:val="0"/>
              <w:spacing w:after="120"/>
              <w:ind w:hanging="142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017E182" w14:textId="77777777" w:rsidR="00CC2B44" w:rsidRPr="00A94AAE" w:rsidRDefault="00CC2B44" w:rsidP="00A94AAE">
            <w:pPr>
              <w:autoSpaceDE w:val="0"/>
              <w:autoSpaceDN w:val="0"/>
              <w:adjustRightInd w:val="0"/>
              <w:spacing w:after="120"/>
              <w:ind w:hanging="142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F32F212" w14:textId="77777777" w:rsidR="00CC2B44" w:rsidRPr="00A94AAE" w:rsidRDefault="00CC2B44" w:rsidP="00A94AAE">
            <w:pPr>
              <w:autoSpaceDE w:val="0"/>
              <w:autoSpaceDN w:val="0"/>
              <w:adjustRightInd w:val="0"/>
              <w:spacing w:after="120"/>
              <w:ind w:hanging="142"/>
              <w:jc w:val="both"/>
              <w:rPr>
                <w:sz w:val="20"/>
                <w:szCs w:val="20"/>
              </w:rPr>
            </w:pPr>
          </w:p>
        </w:tc>
      </w:tr>
      <w:tr w:rsidR="00E72926" w:rsidRPr="00A94AAE" w14:paraId="1FC253AA" w14:textId="77777777" w:rsidTr="00A94AAE">
        <w:trPr>
          <w:trHeight w:val="258"/>
        </w:trPr>
        <w:tc>
          <w:tcPr>
            <w:tcW w:w="1276" w:type="dxa"/>
          </w:tcPr>
          <w:p w14:paraId="1980A9E9" w14:textId="77777777" w:rsidR="00CC2B44" w:rsidRPr="00A94AAE" w:rsidRDefault="00CC2B44" w:rsidP="00A94AAE">
            <w:pPr>
              <w:autoSpaceDE w:val="0"/>
              <w:autoSpaceDN w:val="0"/>
              <w:adjustRightInd w:val="0"/>
              <w:spacing w:after="120"/>
              <w:ind w:hanging="142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803177F" w14:textId="77777777" w:rsidR="00CC2B44" w:rsidRPr="00A94AAE" w:rsidRDefault="00CC2B44" w:rsidP="00A94AAE">
            <w:pPr>
              <w:autoSpaceDE w:val="0"/>
              <w:autoSpaceDN w:val="0"/>
              <w:adjustRightInd w:val="0"/>
              <w:spacing w:after="120"/>
              <w:ind w:hanging="142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9A96AC2" w14:textId="77777777" w:rsidR="00CC2B44" w:rsidRPr="00A94AAE" w:rsidRDefault="00CC2B44" w:rsidP="00A94AAE">
            <w:pPr>
              <w:autoSpaceDE w:val="0"/>
              <w:autoSpaceDN w:val="0"/>
              <w:adjustRightInd w:val="0"/>
              <w:spacing w:after="120"/>
              <w:ind w:hanging="142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371659F" w14:textId="77777777" w:rsidR="00CC2B44" w:rsidRPr="00A94AAE" w:rsidRDefault="00CC2B44" w:rsidP="00A94AAE">
            <w:pPr>
              <w:autoSpaceDE w:val="0"/>
              <w:autoSpaceDN w:val="0"/>
              <w:adjustRightInd w:val="0"/>
              <w:spacing w:after="120"/>
              <w:ind w:hanging="142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0547A1A" w14:textId="77777777" w:rsidR="00CC2B44" w:rsidRPr="00A94AAE" w:rsidRDefault="00CC2B44" w:rsidP="00A94AAE">
            <w:pPr>
              <w:autoSpaceDE w:val="0"/>
              <w:autoSpaceDN w:val="0"/>
              <w:adjustRightInd w:val="0"/>
              <w:spacing w:after="120"/>
              <w:ind w:hanging="142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3DCFC28" w14:textId="77777777" w:rsidR="00CC2B44" w:rsidRPr="00A94AAE" w:rsidRDefault="00CC2B44" w:rsidP="00A94AAE">
            <w:pPr>
              <w:autoSpaceDE w:val="0"/>
              <w:autoSpaceDN w:val="0"/>
              <w:adjustRightInd w:val="0"/>
              <w:spacing w:after="120"/>
              <w:ind w:hanging="142"/>
              <w:jc w:val="both"/>
              <w:rPr>
                <w:sz w:val="20"/>
                <w:szCs w:val="20"/>
              </w:rPr>
            </w:pPr>
          </w:p>
        </w:tc>
      </w:tr>
    </w:tbl>
    <w:p w14:paraId="781A40D8" w14:textId="5BAAC86A" w:rsidR="00D20052" w:rsidRPr="00A94AAE" w:rsidRDefault="00B0219A" w:rsidP="00A94AAE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426" w:hanging="284"/>
        <w:jc w:val="both"/>
        <w:rPr>
          <w:sz w:val="20"/>
          <w:szCs w:val="20"/>
        </w:rPr>
      </w:pPr>
      <w:r w:rsidRPr="00A94AAE">
        <w:rPr>
          <w:sz w:val="20"/>
          <w:szCs w:val="20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="00ED58DB" w:rsidRPr="00A94AAE">
        <w:rPr>
          <w:sz w:val="20"/>
          <w:szCs w:val="20"/>
        </w:rPr>
        <w:instrText xml:space="preserve"> FORMCHECKBOX </w:instrText>
      </w:r>
      <w:r w:rsidR="00D500BB">
        <w:rPr>
          <w:sz w:val="20"/>
          <w:szCs w:val="20"/>
        </w:rPr>
      </w:r>
      <w:r w:rsidR="00D500BB">
        <w:rPr>
          <w:sz w:val="20"/>
          <w:szCs w:val="20"/>
        </w:rPr>
        <w:fldChar w:fldCharType="separate"/>
      </w:r>
      <w:r w:rsidRPr="00A94AAE">
        <w:rPr>
          <w:sz w:val="20"/>
          <w:szCs w:val="20"/>
        </w:rPr>
        <w:fldChar w:fldCharType="end"/>
      </w:r>
      <w:r w:rsidR="00D20052" w:rsidRPr="00A94AAE">
        <w:rPr>
          <w:sz w:val="20"/>
          <w:szCs w:val="20"/>
        </w:rPr>
        <w:t xml:space="preserve"> </w:t>
      </w:r>
      <w:r w:rsidR="00FB312F" w:rsidRPr="00A94AAE">
        <w:rPr>
          <w:sz w:val="20"/>
          <w:szCs w:val="20"/>
        </w:rPr>
        <w:t>non vi sono Direttori Tecnici.</w:t>
      </w:r>
    </w:p>
    <w:p w14:paraId="22368C64" w14:textId="77777777" w:rsidR="00FB312F" w:rsidRPr="00A94AAE" w:rsidRDefault="00FB312F" w:rsidP="00612380">
      <w:pPr>
        <w:autoSpaceDE w:val="0"/>
        <w:autoSpaceDN w:val="0"/>
        <w:adjustRightInd w:val="0"/>
        <w:spacing w:after="120"/>
        <w:ind w:left="284"/>
        <w:jc w:val="both"/>
        <w:rPr>
          <w:b/>
          <w:i/>
          <w:sz w:val="20"/>
          <w:szCs w:val="20"/>
        </w:rPr>
      </w:pPr>
      <w:r w:rsidRPr="00A94AAE">
        <w:rPr>
          <w:b/>
          <w:i/>
          <w:sz w:val="20"/>
          <w:szCs w:val="20"/>
        </w:rPr>
        <w:t>ovvero, in alternativa</w:t>
      </w:r>
    </w:p>
    <w:p w14:paraId="21B49DCA" w14:textId="03C3675F" w:rsidR="00FB312F" w:rsidRPr="00A94AAE" w:rsidRDefault="00B0219A" w:rsidP="00612380">
      <w:pPr>
        <w:autoSpaceDE w:val="0"/>
        <w:autoSpaceDN w:val="0"/>
        <w:adjustRightInd w:val="0"/>
        <w:spacing w:after="120"/>
        <w:ind w:left="284"/>
        <w:jc w:val="both"/>
        <w:rPr>
          <w:sz w:val="20"/>
          <w:szCs w:val="20"/>
        </w:rPr>
      </w:pPr>
      <w:r w:rsidRPr="00A94AAE">
        <w:rPr>
          <w:sz w:val="20"/>
          <w:szCs w:val="20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="00FB312F" w:rsidRPr="00A94AAE">
        <w:rPr>
          <w:sz w:val="20"/>
          <w:szCs w:val="20"/>
        </w:rPr>
        <w:instrText xml:space="preserve"> FORMCHECKBOX </w:instrText>
      </w:r>
      <w:r w:rsidR="00D500BB">
        <w:rPr>
          <w:sz w:val="20"/>
          <w:szCs w:val="20"/>
        </w:rPr>
      </w:r>
      <w:r w:rsidR="00D500BB">
        <w:rPr>
          <w:sz w:val="20"/>
          <w:szCs w:val="20"/>
        </w:rPr>
        <w:fldChar w:fldCharType="separate"/>
      </w:r>
      <w:r w:rsidRPr="00A94AAE">
        <w:rPr>
          <w:sz w:val="20"/>
          <w:szCs w:val="20"/>
        </w:rPr>
        <w:fldChar w:fldCharType="end"/>
      </w:r>
      <w:r w:rsidR="00FB312F" w:rsidRPr="00A94AAE">
        <w:rPr>
          <w:sz w:val="20"/>
          <w:szCs w:val="20"/>
        </w:rPr>
        <w:t xml:space="preserve"> i Direttori Tecnici</w:t>
      </w:r>
      <w:r w:rsidR="00A648D1" w:rsidRPr="00A94AAE">
        <w:rPr>
          <w:sz w:val="20"/>
          <w:szCs w:val="20"/>
        </w:rPr>
        <w:t xml:space="preserve"> sono i seguenti</w:t>
      </w:r>
      <w:r w:rsidR="00FB312F" w:rsidRPr="00A94AAE">
        <w:rPr>
          <w:sz w:val="20"/>
          <w:szCs w:val="20"/>
        </w:rPr>
        <w:t>:</w:t>
      </w:r>
    </w:p>
    <w:tbl>
      <w:tblPr>
        <w:tblStyle w:val="Grigliatabella"/>
        <w:tblW w:w="9639" w:type="dxa"/>
        <w:tblInd w:w="279" w:type="dxa"/>
        <w:tblLook w:val="04A0" w:firstRow="1" w:lastRow="0" w:firstColumn="1" w:lastColumn="0" w:noHBand="0" w:noVBand="1"/>
      </w:tblPr>
      <w:tblGrid>
        <w:gridCol w:w="1275"/>
        <w:gridCol w:w="1418"/>
        <w:gridCol w:w="1843"/>
        <w:gridCol w:w="1418"/>
        <w:gridCol w:w="1559"/>
        <w:gridCol w:w="2126"/>
      </w:tblGrid>
      <w:tr w:rsidR="00232067" w:rsidRPr="00A94AAE" w14:paraId="27B17F7D" w14:textId="77777777" w:rsidTr="00A94AAE">
        <w:tc>
          <w:tcPr>
            <w:tcW w:w="1275" w:type="dxa"/>
          </w:tcPr>
          <w:p w14:paraId="4214ED75" w14:textId="7A616540" w:rsidR="00232067" w:rsidRPr="00A94AAE" w:rsidRDefault="001B66C2" w:rsidP="00A94AAE">
            <w:pPr>
              <w:autoSpaceDE w:val="0"/>
              <w:autoSpaceDN w:val="0"/>
              <w:adjustRightInd w:val="0"/>
              <w:spacing w:after="120"/>
              <w:ind w:hanging="142"/>
              <w:jc w:val="center"/>
              <w:rPr>
                <w:sz w:val="18"/>
                <w:szCs w:val="18"/>
              </w:rPr>
            </w:pPr>
            <w:r w:rsidRPr="00A94AAE">
              <w:rPr>
                <w:sz w:val="18"/>
                <w:szCs w:val="18"/>
              </w:rPr>
              <w:t>N</w:t>
            </w:r>
            <w:r w:rsidR="00232067" w:rsidRPr="00A94AAE">
              <w:rPr>
                <w:sz w:val="18"/>
                <w:szCs w:val="18"/>
              </w:rPr>
              <w:t>ome</w:t>
            </w:r>
          </w:p>
        </w:tc>
        <w:tc>
          <w:tcPr>
            <w:tcW w:w="1418" w:type="dxa"/>
          </w:tcPr>
          <w:p w14:paraId="37E68024" w14:textId="05763BDE" w:rsidR="00232067" w:rsidRPr="00A94AAE" w:rsidRDefault="001B66C2" w:rsidP="00A94AAE">
            <w:pPr>
              <w:autoSpaceDE w:val="0"/>
              <w:autoSpaceDN w:val="0"/>
              <w:adjustRightInd w:val="0"/>
              <w:spacing w:after="120"/>
              <w:ind w:hanging="142"/>
              <w:jc w:val="center"/>
              <w:rPr>
                <w:sz w:val="18"/>
                <w:szCs w:val="18"/>
              </w:rPr>
            </w:pPr>
            <w:r w:rsidRPr="00A94AAE">
              <w:rPr>
                <w:sz w:val="18"/>
                <w:szCs w:val="18"/>
              </w:rPr>
              <w:t>C</w:t>
            </w:r>
            <w:r w:rsidR="00232067" w:rsidRPr="00A94AAE">
              <w:rPr>
                <w:sz w:val="18"/>
                <w:szCs w:val="18"/>
              </w:rPr>
              <w:t>ognome</w:t>
            </w:r>
          </w:p>
        </w:tc>
        <w:tc>
          <w:tcPr>
            <w:tcW w:w="1843" w:type="dxa"/>
          </w:tcPr>
          <w:p w14:paraId="20CEA85E" w14:textId="77777777" w:rsidR="00232067" w:rsidRPr="00A94AAE" w:rsidRDefault="00232067" w:rsidP="00A94AAE">
            <w:pPr>
              <w:autoSpaceDE w:val="0"/>
              <w:autoSpaceDN w:val="0"/>
              <w:adjustRightInd w:val="0"/>
              <w:spacing w:after="120"/>
              <w:ind w:hanging="142"/>
              <w:jc w:val="center"/>
              <w:rPr>
                <w:sz w:val="18"/>
                <w:szCs w:val="18"/>
              </w:rPr>
            </w:pPr>
            <w:r w:rsidRPr="00A94AAE">
              <w:rPr>
                <w:sz w:val="18"/>
                <w:szCs w:val="18"/>
              </w:rPr>
              <w:t>Luogo e data di nascita</w:t>
            </w:r>
          </w:p>
        </w:tc>
        <w:tc>
          <w:tcPr>
            <w:tcW w:w="1418" w:type="dxa"/>
          </w:tcPr>
          <w:p w14:paraId="331DD5F9" w14:textId="77777777" w:rsidR="00232067" w:rsidRPr="00A94AAE" w:rsidRDefault="00232067" w:rsidP="00A94AAE">
            <w:pPr>
              <w:autoSpaceDE w:val="0"/>
              <w:autoSpaceDN w:val="0"/>
              <w:adjustRightInd w:val="0"/>
              <w:spacing w:after="120"/>
              <w:ind w:hanging="142"/>
              <w:jc w:val="center"/>
              <w:rPr>
                <w:sz w:val="18"/>
                <w:szCs w:val="18"/>
              </w:rPr>
            </w:pPr>
            <w:r w:rsidRPr="00A94AAE">
              <w:rPr>
                <w:sz w:val="18"/>
                <w:szCs w:val="18"/>
              </w:rPr>
              <w:t>Residente a</w:t>
            </w:r>
          </w:p>
        </w:tc>
        <w:tc>
          <w:tcPr>
            <w:tcW w:w="1559" w:type="dxa"/>
          </w:tcPr>
          <w:p w14:paraId="1AA6714C" w14:textId="77777777" w:rsidR="00232067" w:rsidRPr="00A94AAE" w:rsidRDefault="00232067" w:rsidP="00A94AAE">
            <w:pPr>
              <w:autoSpaceDE w:val="0"/>
              <w:autoSpaceDN w:val="0"/>
              <w:adjustRightInd w:val="0"/>
              <w:spacing w:after="120"/>
              <w:ind w:hanging="142"/>
              <w:jc w:val="center"/>
              <w:rPr>
                <w:sz w:val="18"/>
                <w:szCs w:val="18"/>
              </w:rPr>
            </w:pPr>
            <w:r w:rsidRPr="00A94AAE">
              <w:rPr>
                <w:sz w:val="18"/>
                <w:szCs w:val="18"/>
              </w:rPr>
              <w:t>Codice fiscale</w:t>
            </w:r>
          </w:p>
        </w:tc>
        <w:tc>
          <w:tcPr>
            <w:tcW w:w="2126" w:type="dxa"/>
          </w:tcPr>
          <w:p w14:paraId="7E554127" w14:textId="77777777" w:rsidR="00232067" w:rsidRPr="00A94AAE" w:rsidRDefault="00232067" w:rsidP="00A94AAE">
            <w:pPr>
              <w:autoSpaceDE w:val="0"/>
              <w:autoSpaceDN w:val="0"/>
              <w:adjustRightInd w:val="0"/>
              <w:spacing w:after="120"/>
              <w:ind w:hanging="142"/>
              <w:jc w:val="center"/>
              <w:rPr>
                <w:sz w:val="18"/>
                <w:szCs w:val="18"/>
              </w:rPr>
            </w:pPr>
            <w:r w:rsidRPr="00A94AAE">
              <w:rPr>
                <w:sz w:val="18"/>
                <w:szCs w:val="18"/>
              </w:rPr>
              <w:t>Carica ricoperta</w:t>
            </w:r>
          </w:p>
        </w:tc>
      </w:tr>
      <w:tr w:rsidR="00232067" w:rsidRPr="00A94AAE" w14:paraId="50A4D020" w14:textId="77777777" w:rsidTr="00A94AAE">
        <w:tc>
          <w:tcPr>
            <w:tcW w:w="1275" w:type="dxa"/>
          </w:tcPr>
          <w:p w14:paraId="5F749DDF" w14:textId="77777777" w:rsidR="00232067" w:rsidRPr="00A94AAE" w:rsidRDefault="00232067" w:rsidP="00A94AAE">
            <w:pPr>
              <w:autoSpaceDE w:val="0"/>
              <w:autoSpaceDN w:val="0"/>
              <w:adjustRightInd w:val="0"/>
              <w:spacing w:after="120"/>
              <w:ind w:hanging="142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7D96E73" w14:textId="77777777" w:rsidR="00232067" w:rsidRPr="00A94AAE" w:rsidRDefault="00232067" w:rsidP="00A94AAE">
            <w:pPr>
              <w:autoSpaceDE w:val="0"/>
              <w:autoSpaceDN w:val="0"/>
              <w:adjustRightInd w:val="0"/>
              <w:spacing w:after="120"/>
              <w:ind w:hanging="142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B6EDD9D" w14:textId="77777777" w:rsidR="00232067" w:rsidRPr="00A94AAE" w:rsidRDefault="00232067" w:rsidP="00A94AAE">
            <w:pPr>
              <w:autoSpaceDE w:val="0"/>
              <w:autoSpaceDN w:val="0"/>
              <w:adjustRightInd w:val="0"/>
              <w:spacing w:after="120"/>
              <w:ind w:hanging="142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7388D7A" w14:textId="77777777" w:rsidR="00232067" w:rsidRPr="00A94AAE" w:rsidRDefault="00232067" w:rsidP="00A94AAE">
            <w:pPr>
              <w:autoSpaceDE w:val="0"/>
              <w:autoSpaceDN w:val="0"/>
              <w:adjustRightInd w:val="0"/>
              <w:spacing w:after="120"/>
              <w:ind w:hanging="142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F985911" w14:textId="77777777" w:rsidR="00232067" w:rsidRPr="00A94AAE" w:rsidRDefault="00232067" w:rsidP="00A94AAE">
            <w:pPr>
              <w:autoSpaceDE w:val="0"/>
              <w:autoSpaceDN w:val="0"/>
              <w:adjustRightInd w:val="0"/>
              <w:spacing w:after="120"/>
              <w:ind w:hanging="142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29D8930" w14:textId="77777777" w:rsidR="00232067" w:rsidRPr="00A94AAE" w:rsidRDefault="00232067" w:rsidP="00A94AAE">
            <w:pPr>
              <w:autoSpaceDE w:val="0"/>
              <w:autoSpaceDN w:val="0"/>
              <w:adjustRightInd w:val="0"/>
              <w:spacing w:after="120"/>
              <w:ind w:hanging="142"/>
              <w:jc w:val="both"/>
              <w:rPr>
                <w:sz w:val="20"/>
                <w:szCs w:val="20"/>
              </w:rPr>
            </w:pPr>
          </w:p>
        </w:tc>
      </w:tr>
      <w:tr w:rsidR="00232067" w:rsidRPr="00A94AAE" w14:paraId="401BD262" w14:textId="77777777" w:rsidTr="00A94AAE">
        <w:tc>
          <w:tcPr>
            <w:tcW w:w="1275" w:type="dxa"/>
          </w:tcPr>
          <w:p w14:paraId="5DD145B9" w14:textId="77777777" w:rsidR="00232067" w:rsidRPr="00A94AAE" w:rsidRDefault="00232067" w:rsidP="00A94AAE">
            <w:pPr>
              <w:autoSpaceDE w:val="0"/>
              <w:autoSpaceDN w:val="0"/>
              <w:adjustRightInd w:val="0"/>
              <w:spacing w:after="120"/>
              <w:ind w:hanging="142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CABD7" w14:textId="77777777" w:rsidR="00232067" w:rsidRPr="00A94AAE" w:rsidRDefault="00232067" w:rsidP="00A94AAE">
            <w:pPr>
              <w:autoSpaceDE w:val="0"/>
              <w:autoSpaceDN w:val="0"/>
              <w:adjustRightInd w:val="0"/>
              <w:spacing w:after="120"/>
              <w:ind w:hanging="142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4092495" w14:textId="77777777" w:rsidR="00232067" w:rsidRPr="00A94AAE" w:rsidRDefault="00232067" w:rsidP="00A94AAE">
            <w:pPr>
              <w:autoSpaceDE w:val="0"/>
              <w:autoSpaceDN w:val="0"/>
              <w:adjustRightInd w:val="0"/>
              <w:spacing w:after="120"/>
              <w:ind w:hanging="142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DCD3AEE" w14:textId="77777777" w:rsidR="00232067" w:rsidRPr="00A94AAE" w:rsidRDefault="00232067" w:rsidP="00A94AAE">
            <w:pPr>
              <w:autoSpaceDE w:val="0"/>
              <w:autoSpaceDN w:val="0"/>
              <w:adjustRightInd w:val="0"/>
              <w:spacing w:after="120"/>
              <w:ind w:hanging="142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55A64ED" w14:textId="77777777" w:rsidR="00232067" w:rsidRPr="00A94AAE" w:rsidRDefault="00232067" w:rsidP="00A94AAE">
            <w:pPr>
              <w:autoSpaceDE w:val="0"/>
              <w:autoSpaceDN w:val="0"/>
              <w:adjustRightInd w:val="0"/>
              <w:spacing w:after="120"/>
              <w:ind w:hanging="142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7DE8EDF" w14:textId="77777777" w:rsidR="00232067" w:rsidRPr="00A94AAE" w:rsidRDefault="00232067" w:rsidP="00A94AAE">
            <w:pPr>
              <w:autoSpaceDE w:val="0"/>
              <w:autoSpaceDN w:val="0"/>
              <w:adjustRightInd w:val="0"/>
              <w:spacing w:after="120"/>
              <w:ind w:hanging="142"/>
              <w:jc w:val="both"/>
              <w:rPr>
                <w:sz w:val="20"/>
                <w:szCs w:val="20"/>
              </w:rPr>
            </w:pPr>
          </w:p>
        </w:tc>
      </w:tr>
    </w:tbl>
    <w:p w14:paraId="74D5E076" w14:textId="77777777" w:rsidR="00D20052" w:rsidRPr="00A94AAE" w:rsidRDefault="00B0219A" w:rsidP="00A94AAE">
      <w:pPr>
        <w:pStyle w:val="sche3"/>
        <w:numPr>
          <w:ilvl w:val="0"/>
          <w:numId w:val="10"/>
        </w:numPr>
        <w:tabs>
          <w:tab w:val="left" w:pos="284"/>
        </w:tabs>
        <w:spacing w:before="120" w:after="120"/>
        <w:ind w:left="567" w:hanging="567"/>
        <w:rPr>
          <w:lang w:val="it-IT"/>
        </w:rPr>
      </w:pPr>
      <w:r w:rsidRPr="00A94AAE">
        <w:rPr>
          <w:lang w:val="it-IT"/>
        </w:rPr>
        <w:lastRenderedPageBreak/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="00E3360B" w:rsidRPr="00A94AAE">
        <w:rPr>
          <w:lang w:val="it-IT"/>
        </w:rPr>
        <w:instrText xml:space="preserve"> FORMCHECKBOX </w:instrText>
      </w:r>
      <w:r w:rsidR="00D500BB">
        <w:rPr>
          <w:lang w:val="it-IT"/>
        </w:rPr>
      </w:r>
      <w:r w:rsidR="00D500BB">
        <w:rPr>
          <w:lang w:val="it-IT"/>
        </w:rPr>
        <w:fldChar w:fldCharType="separate"/>
      </w:r>
      <w:r w:rsidRPr="00A94AAE">
        <w:rPr>
          <w:lang w:val="it-IT"/>
        </w:rPr>
        <w:fldChar w:fldCharType="end"/>
      </w:r>
      <w:r w:rsidR="00D20052" w:rsidRPr="00A94AAE">
        <w:rPr>
          <w:lang w:val="it-IT"/>
        </w:rPr>
        <w:t xml:space="preserve"> che nel libro soci dell'Impresa figurano i soci sottoelencati, titolari delle azioni/quote di capitale riportate a fianco di ciascuno di essi:</w:t>
      </w:r>
    </w:p>
    <w:p w14:paraId="4C10FEF6" w14:textId="2E119EA8" w:rsidR="00D20052" w:rsidRPr="00A94AAE" w:rsidRDefault="00D20052" w:rsidP="00A94AAE">
      <w:pPr>
        <w:tabs>
          <w:tab w:val="left" w:pos="284"/>
        </w:tabs>
        <w:spacing w:before="120" w:after="120"/>
        <w:ind w:left="284" w:firstLine="283"/>
        <w:rPr>
          <w:sz w:val="20"/>
          <w:szCs w:val="20"/>
        </w:rPr>
      </w:pPr>
      <w:r w:rsidRPr="00A94AAE">
        <w:rPr>
          <w:sz w:val="20"/>
          <w:szCs w:val="20"/>
        </w:rPr>
        <w:t>_______________________ %</w:t>
      </w:r>
    </w:p>
    <w:p w14:paraId="4311F304" w14:textId="750053B1" w:rsidR="00D20052" w:rsidRPr="00A94AAE" w:rsidRDefault="00D20052" w:rsidP="00A94AAE">
      <w:pPr>
        <w:tabs>
          <w:tab w:val="left" w:pos="284"/>
        </w:tabs>
        <w:spacing w:after="120"/>
        <w:ind w:left="284" w:firstLine="283"/>
        <w:rPr>
          <w:sz w:val="20"/>
          <w:szCs w:val="20"/>
        </w:rPr>
      </w:pPr>
      <w:r w:rsidRPr="00A94AAE">
        <w:rPr>
          <w:sz w:val="20"/>
          <w:szCs w:val="20"/>
        </w:rPr>
        <w:t>_______________________ %</w:t>
      </w:r>
    </w:p>
    <w:p w14:paraId="22A4BD84" w14:textId="2897A424" w:rsidR="00D20052" w:rsidRPr="00A94AAE" w:rsidRDefault="00CA3CF0" w:rsidP="00A94AAE">
      <w:pPr>
        <w:tabs>
          <w:tab w:val="left" w:pos="284"/>
        </w:tabs>
        <w:spacing w:after="120"/>
        <w:ind w:left="284" w:firstLine="283"/>
        <w:jc w:val="both"/>
        <w:rPr>
          <w:sz w:val="20"/>
          <w:szCs w:val="20"/>
        </w:rPr>
      </w:pPr>
      <w:r w:rsidRPr="00A94AAE">
        <w:rPr>
          <w:sz w:val="20"/>
          <w:szCs w:val="20"/>
        </w:rPr>
        <w:t>T</w:t>
      </w:r>
      <w:r w:rsidR="00773D4D" w:rsidRPr="00A94AAE">
        <w:rPr>
          <w:sz w:val="20"/>
          <w:szCs w:val="20"/>
        </w:rPr>
        <w:t>otale</w:t>
      </w:r>
      <w:r w:rsidR="00773D4D" w:rsidRPr="00A94AAE">
        <w:rPr>
          <w:sz w:val="20"/>
          <w:szCs w:val="20"/>
        </w:rPr>
        <w:tab/>
      </w:r>
      <w:r w:rsidR="00773D4D" w:rsidRPr="00A94AAE">
        <w:rPr>
          <w:sz w:val="20"/>
          <w:szCs w:val="20"/>
        </w:rPr>
        <w:tab/>
      </w:r>
      <w:r w:rsidR="00773D4D" w:rsidRPr="00A94AAE">
        <w:rPr>
          <w:sz w:val="20"/>
          <w:szCs w:val="20"/>
        </w:rPr>
        <w:tab/>
      </w:r>
      <w:r w:rsidR="00773D4D" w:rsidRPr="00A94AAE">
        <w:rPr>
          <w:sz w:val="20"/>
          <w:szCs w:val="20"/>
        </w:rPr>
        <w:tab/>
        <w:t xml:space="preserve"> </w:t>
      </w:r>
      <w:r w:rsidR="002423FC" w:rsidRPr="00A94AAE">
        <w:rPr>
          <w:sz w:val="20"/>
          <w:szCs w:val="20"/>
        </w:rPr>
        <w:t xml:space="preserve">                                </w:t>
      </w:r>
      <w:r w:rsidR="00D20052" w:rsidRPr="00A94AAE">
        <w:rPr>
          <w:sz w:val="20"/>
          <w:szCs w:val="20"/>
        </w:rPr>
        <w:t>100 %</w:t>
      </w:r>
    </w:p>
    <w:p w14:paraId="4AF88220" w14:textId="77777777" w:rsidR="002423FC" w:rsidRPr="00A94AAE" w:rsidRDefault="002423FC" w:rsidP="003921A4">
      <w:pPr>
        <w:spacing w:after="160" w:line="259" w:lineRule="auto"/>
        <w:rPr>
          <w:bCs/>
          <w:sz w:val="20"/>
          <w:szCs w:val="20"/>
        </w:rPr>
      </w:pPr>
    </w:p>
    <w:p w14:paraId="217CFA10" w14:textId="77777777" w:rsidR="009A345A" w:rsidRPr="00A94AAE" w:rsidRDefault="009A345A" w:rsidP="00A94AAE">
      <w:pPr>
        <w:spacing w:after="160" w:line="259" w:lineRule="auto"/>
        <w:jc w:val="center"/>
        <w:rPr>
          <w:b/>
          <w:sz w:val="20"/>
          <w:szCs w:val="20"/>
          <w:u w:val="single"/>
        </w:rPr>
      </w:pPr>
      <w:r w:rsidRPr="00A94AAE">
        <w:rPr>
          <w:b/>
          <w:u w:val="single"/>
        </w:rPr>
        <w:t>SEZIONE B</w:t>
      </w:r>
      <w:r w:rsidR="00AA18D6" w:rsidRPr="00A94AAE">
        <w:rPr>
          <w:b/>
        </w:rPr>
        <w:t xml:space="preserve"> </w:t>
      </w:r>
      <w:r w:rsidR="00AA18D6" w:rsidRPr="00A94AAE">
        <w:rPr>
          <w:i/>
          <w:color w:val="0070C0"/>
          <w:sz w:val="18"/>
          <w:szCs w:val="18"/>
        </w:rPr>
        <w:t>(selezionare la casella di interesse)</w:t>
      </w:r>
    </w:p>
    <w:p w14:paraId="5291EFC8" w14:textId="0F9E42CE" w:rsidR="006A749D" w:rsidRPr="00A94AAE" w:rsidRDefault="00D06514" w:rsidP="003921A4">
      <w:pPr>
        <w:pStyle w:val="Titolo1"/>
        <w:spacing w:before="0" w:after="12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94AAE">
        <w:rPr>
          <w:rFonts w:ascii="Times New Roman" w:hAnsi="Times New Roman" w:cs="Times New Roman"/>
          <w:b/>
          <w:color w:val="auto"/>
          <w:sz w:val="20"/>
          <w:szCs w:val="20"/>
        </w:rPr>
        <w:t>Con riferimento ai requisiti di ordine generale</w:t>
      </w:r>
      <w:r w:rsidR="007401B7" w:rsidRPr="00A94AAE">
        <w:rPr>
          <w:rFonts w:ascii="Times New Roman" w:hAnsi="Times New Roman" w:cs="Times New Roman"/>
          <w:b/>
          <w:color w:val="auto"/>
          <w:sz w:val="20"/>
          <w:szCs w:val="20"/>
        </w:rPr>
        <w:t>, dichiara altresì di non trovarsi nelle condizioni</w:t>
      </w:r>
      <w:r w:rsidR="00631E1F" w:rsidRPr="00A94AAE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="005B2FF2" w:rsidRPr="00A94AAE">
        <w:rPr>
          <w:rFonts w:ascii="Times New Roman" w:hAnsi="Times New Roman" w:cs="Times New Roman"/>
          <w:b/>
          <w:color w:val="auto"/>
          <w:sz w:val="20"/>
          <w:szCs w:val="20"/>
        </w:rPr>
        <w:t>di cui agli articoli da 94 a 98 del D. Lgs. n. 36/2023 e, precisamente</w:t>
      </w:r>
      <w:r w:rsidR="00DE77F1" w:rsidRPr="00A94AAE">
        <w:rPr>
          <w:rFonts w:ascii="Times New Roman" w:hAnsi="Times New Roman" w:cs="Times New Roman"/>
          <w:b/>
          <w:color w:val="auto"/>
          <w:sz w:val="20"/>
          <w:szCs w:val="20"/>
        </w:rPr>
        <w:t>:</w:t>
      </w:r>
    </w:p>
    <w:p w14:paraId="43A8BFCC" w14:textId="77777777" w:rsidR="00ED58DB" w:rsidRPr="00A94AAE" w:rsidRDefault="00ED58DB" w:rsidP="003921A4">
      <w:pPr>
        <w:spacing w:after="120"/>
        <w:rPr>
          <w:b/>
          <w:sz w:val="20"/>
          <w:szCs w:val="20"/>
          <w:u w:val="single"/>
        </w:rPr>
      </w:pPr>
    </w:p>
    <w:p w14:paraId="3BD2BD6A" w14:textId="77777777" w:rsidR="00F81757" w:rsidRPr="00A94AAE" w:rsidRDefault="00F81757" w:rsidP="003921A4">
      <w:pPr>
        <w:spacing w:after="120"/>
        <w:rPr>
          <w:b/>
          <w:sz w:val="20"/>
          <w:szCs w:val="20"/>
          <w:u w:val="single"/>
        </w:rPr>
      </w:pPr>
      <w:r w:rsidRPr="00A94AAE">
        <w:rPr>
          <w:b/>
          <w:sz w:val="20"/>
          <w:szCs w:val="20"/>
          <w:u w:val="single"/>
        </w:rPr>
        <w:t>MOTIVI LEGATI A CONDANNE PENALI</w:t>
      </w:r>
    </w:p>
    <w:p w14:paraId="1EB97037" w14:textId="77777777" w:rsidR="009A5BC4" w:rsidRPr="00A94AAE" w:rsidRDefault="009A5BC4" w:rsidP="003921A4">
      <w:pPr>
        <w:pStyle w:val="sche3"/>
        <w:tabs>
          <w:tab w:val="left" w:pos="284"/>
        </w:tabs>
        <w:spacing w:after="120"/>
        <w:rPr>
          <w:lang w:val="it-IT"/>
        </w:rPr>
      </w:pPr>
    </w:p>
    <w:p w14:paraId="4B12A640" w14:textId="042BCAF3" w:rsidR="009A5BC4" w:rsidRPr="00A94AAE" w:rsidRDefault="009A5BC4" w:rsidP="003921A4">
      <w:pPr>
        <w:pStyle w:val="sche3"/>
        <w:tabs>
          <w:tab w:val="left" w:pos="0"/>
        </w:tabs>
        <w:spacing w:after="120"/>
        <w:ind w:left="284" w:hanging="284"/>
        <w:rPr>
          <w:lang w:val="it-IT"/>
        </w:rPr>
      </w:pPr>
      <w:r w:rsidRPr="00A94AAE">
        <w:rPr>
          <w:b/>
          <w:lang w:val="it-IT"/>
        </w:rPr>
        <w:t>1)</w:t>
      </w:r>
      <w:r w:rsidR="007C3F7D" w:rsidRPr="00A94AAE">
        <w:rPr>
          <w:lang w:val="it-IT"/>
        </w:rPr>
        <w:tab/>
      </w:r>
      <w:r w:rsidRPr="00A94AAE">
        <w:rPr>
          <w:lang w:val="it-IT"/>
        </w:rPr>
        <w:t xml:space="preserve">che nei confronti del sottoscrittore </w:t>
      </w:r>
      <w:r w:rsidR="006C19C1" w:rsidRPr="00A94AAE">
        <w:rPr>
          <w:lang w:val="it-IT"/>
        </w:rPr>
        <w:t>e</w:t>
      </w:r>
      <w:r w:rsidR="00734C40" w:rsidRPr="00A94AAE">
        <w:rPr>
          <w:lang w:val="it-IT"/>
        </w:rPr>
        <w:t xml:space="preserve">, </w:t>
      </w:r>
      <w:r w:rsidR="00734C40" w:rsidRPr="00A94AAE">
        <w:rPr>
          <w:b/>
          <w:lang w:val="it-IT"/>
        </w:rPr>
        <w:t>per quanto a propria conoscenza</w:t>
      </w:r>
      <w:r w:rsidR="00734C40" w:rsidRPr="00A94AAE">
        <w:rPr>
          <w:lang w:val="it-IT"/>
        </w:rPr>
        <w:t>,</w:t>
      </w:r>
      <w:r w:rsidR="006C19C1" w:rsidRPr="00A94AAE">
        <w:rPr>
          <w:lang w:val="it-IT"/>
        </w:rPr>
        <w:t xml:space="preserve"> </w:t>
      </w:r>
      <w:r w:rsidR="006763FC" w:rsidRPr="00A94AAE">
        <w:rPr>
          <w:lang w:val="it-IT"/>
        </w:rPr>
        <w:t>degli altri</w:t>
      </w:r>
      <w:r w:rsidR="006C19C1" w:rsidRPr="00A94AAE">
        <w:rPr>
          <w:lang w:val="it-IT"/>
        </w:rPr>
        <w:t xml:space="preserve"> soggetti indicati</w:t>
      </w:r>
      <w:r w:rsidR="00E634C4" w:rsidRPr="00A94AAE">
        <w:rPr>
          <w:lang w:val="it-IT"/>
        </w:rPr>
        <w:t xml:space="preserve"> </w:t>
      </w:r>
      <w:r w:rsidR="00362003" w:rsidRPr="00A94AAE">
        <w:rPr>
          <w:lang w:val="it-IT"/>
        </w:rPr>
        <w:t xml:space="preserve">ai precedenti punti </w:t>
      </w:r>
      <w:r w:rsidR="00362003" w:rsidRPr="00A94AAE">
        <w:rPr>
          <w:b/>
          <w:lang w:val="it-IT"/>
        </w:rPr>
        <w:t>I</w:t>
      </w:r>
      <w:r w:rsidR="00362003" w:rsidRPr="00A94AAE">
        <w:rPr>
          <w:lang w:val="it-IT"/>
        </w:rPr>
        <w:t xml:space="preserve">), </w:t>
      </w:r>
      <w:r w:rsidR="00362003" w:rsidRPr="00A94AAE">
        <w:rPr>
          <w:b/>
          <w:lang w:val="it-IT"/>
        </w:rPr>
        <w:t>II</w:t>
      </w:r>
      <w:r w:rsidR="00362003" w:rsidRPr="00A94AAE">
        <w:rPr>
          <w:lang w:val="it-IT"/>
        </w:rPr>
        <w:t xml:space="preserve">) della Sezione </w:t>
      </w:r>
      <w:r w:rsidR="00362003" w:rsidRPr="00A94AAE">
        <w:rPr>
          <w:b/>
          <w:lang w:val="it-IT"/>
        </w:rPr>
        <w:t>A</w:t>
      </w:r>
      <w:r w:rsidR="006C19C1" w:rsidRPr="00A94AAE">
        <w:rPr>
          <w:lang w:val="it-IT"/>
        </w:rPr>
        <w:t xml:space="preserve">: </w:t>
      </w:r>
      <w:r w:rsidR="006C19C1" w:rsidRPr="00A94AAE">
        <w:rPr>
          <w:i/>
          <w:color w:val="0070C0"/>
          <w:sz w:val="18"/>
          <w:szCs w:val="18"/>
          <w:lang w:val="it-IT"/>
        </w:rPr>
        <w:t xml:space="preserve">[Tali soggetti, qualora dichiarino personalmente, potranno utilizzare il modello </w:t>
      </w:r>
      <w:r w:rsidR="00734C40" w:rsidRPr="00A94AAE">
        <w:rPr>
          <w:i/>
          <w:color w:val="0070C0"/>
          <w:sz w:val="18"/>
          <w:szCs w:val="18"/>
          <w:lang w:val="it-IT"/>
        </w:rPr>
        <w:t>C</w:t>
      </w:r>
      <w:r w:rsidR="006C19C1" w:rsidRPr="00A94AAE">
        <w:rPr>
          <w:i/>
          <w:color w:val="0070C0"/>
          <w:sz w:val="18"/>
          <w:szCs w:val="18"/>
          <w:lang w:val="it-IT"/>
        </w:rPr>
        <w:t>]</w:t>
      </w:r>
      <w:r w:rsidR="00ED58DB" w:rsidRPr="00A94AAE">
        <w:rPr>
          <w:i/>
          <w:color w:val="0070C0"/>
          <w:sz w:val="18"/>
          <w:szCs w:val="18"/>
          <w:lang w:val="it-IT"/>
        </w:rPr>
        <w:t xml:space="preserve"> </w:t>
      </w:r>
      <w:r w:rsidR="005B2FF2" w:rsidRPr="00A94AAE">
        <w:rPr>
          <w:lang w:val="it-IT"/>
        </w:rPr>
        <w:t>non è stata pronunciata sentenza definitiva, con o senza il beneficio della non menzione, o emesso decreto penale di condanna divenuto irrevocabile per i reati di cui all’art. 94, comma 1, del D.Lgs. n. 36/2023</w:t>
      </w:r>
      <w:r w:rsidR="001837E8" w:rsidRPr="00A94AAE">
        <w:rPr>
          <w:lang w:val="it-IT"/>
        </w:rPr>
        <w:t>;</w:t>
      </w:r>
    </w:p>
    <w:p w14:paraId="2580CEE7" w14:textId="1F158048" w:rsidR="009A5BC4" w:rsidRPr="00A94AAE" w:rsidRDefault="009A5BC4" w:rsidP="00612380">
      <w:pPr>
        <w:pStyle w:val="sche3"/>
        <w:spacing w:after="120"/>
        <w:ind w:left="567" w:hanging="283"/>
        <w:rPr>
          <w:b/>
          <w:lang w:val="it-IT"/>
        </w:rPr>
      </w:pPr>
      <w:r w:rsidRPr="00A94AAE">
        <w:rPr>
          <w:b/>
          <w:lang w:val="it-IT"/>
        </w:rPr>
        <w:t>o, in alternativa, se presenti condanne</w:t>
      </w:r>
    </w:p>
    <w:p w14:paraId="598E2BBD" w14:textId="3F0ECB07" w:rsidR="00854CB2" w:rsidRPr="00A94AAE" w:rsidRDefault="00B0219A" w:rsidP="003921A4">
      <w:pPr>
        <w:pStyle w:val="sche3"/>
        <w:tabs>
          <w:tab w:val="left" w:pos="284"/>
        </w:tabs>
        <w:spacing w:after="120"/>
        <w:ind w:left="284"/>
        <w:rPr>
          <w:lang w:val="it-IT"/>
        </w:rPr>
      </w:pPr>
      <w:r w:rsidRPr="00A94AAE"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="00ED58DB" w:rsidRPr="00A94AAE">
        <w:rPr>
          <w:lang w:val="it-IT"/>
        </w:rPr>
        <w:instrText xml:space="preserve"> FORMCHECKBOX </w:instrText>
      </w:r>
      <w:r w:rsidR="00D500BB">
        <w:fldChar w:fldCharType="separate"/>
      </w:r>
      <w:r w:rsidRPr="00A94AAE">
        <w:fldChar w:fldCharType="end"/>
      </w:r>
      <w:r w:rsidR="009A5BC4" w:rsidRPr="00A94AAE">
        <w:rPr>
          <w:lang w:val="it-IT"/>
        </w:rPr>
        <w:t xml:space="preserve"> sono state pronunciate le seguenti sentenze </w:t>
      </w:r>
      <w:r w:rsidR="003F7C9A" w:rsidRPr="00A94AAE">
        <w:rPr>
          <w:lang w:val="it-IT"/>
        </w:rPr>
        <w:t>definitive</w:t>
      </w:r>
      <w:r w:rsidR="009A5BC4" w:rsidRPr="00A94AAE">
        <w:rPr>
          <w:lang w:val="it-IT"/>
        </w:rPr>
        <w:t xml:space="preserve">, decreti penali di condanna divenuti irrevocabili, </w:t>
      </w:r>
      <w:r w:rsidR="00217195" w:rsidRPr="00A94AAE">
        <w:rPr>
          <w:lang w:val="it-IT"/>
        </w:rPr>
        <w:t>per i reati di cui all’art. 94, comma 1, del D.Lgs. n. 36/2023</w:t>
      </w:r>
      <w:r w:rsidR="001837E8" w:rsidRPr="00A94AAE">
        <w:rPr>
          <w:lang w:val="it-IT"/>
        </w:rPr>
        <w:t>;</w:t>
      </w:r>
    </w:p>
    <w:tbl>
      <w:tblPr>
        <w:tblW w:w="9497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693"/>
      </w:tblGrid>
      <w:tr w:rsidR="007F6151" w:rsidRPr="00A94AAE" w14:paraId="7DBB81D2" w14:textId="77777777" w:rsidTr="001725D4">
        <w:trPr>
          <w:trHeight w:val="1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0D7DD" w14:textId="77777777" w:rsidR="007F6151" w:rsidRPr="00A94AAE" w:rsidRDefault="007F6151" w:rsidP="003921A4">
            <w:pPr>
              <w:pStyle w:val="sche3"/>
              <w:snapToGrid w:val="0"/>
              <w:spacing w:after="120"/>
              <w:jc w:val="center"/>
              <w:rPr>
                <w:shd w:val="clear" w:color="auto" w:fill="00FF00"/>
                <w:lang w:val="it-IT"/>
              </w:rPr>
            </w:pPr>
            <w:r w:rsidRPr="00A94AAE">
              <w:rPr>
                <w:lang w:val="it-IT"/>
              </w:rPr>
              <w:t>Generalità del soggetto (nome, cognome, c.f.)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D609D5" w14:textId="358F932D" w:rsidR="007F6151" w:rsidRPr="00A94AAE" w:rsidRDefault="007F6151" w:rsidP="003921A4">
            <w:pPr>
              <w:pStyle w:val="sche3"/>
              <w:snapToGrid w:val="0"/>
              <w:spacing w:after="120"/>
              <w:jc w:val="center"/>
              <w:rPr>
                <w:lang w:val="it-IT"/>
              </w:rPr>
            </w:pPr>
            <w:r w:rsidRPr="00A94AAE">
              <w:rPr>
                <w:lang w:val="it-IT"/>
              </w:rPr>
              <w:t>Città e indirizzo di residenza</w:t>
            </w:r>
            <w:r w:rsidRPr="00A94AAE" w:rsidDel="007F6151">
              <w:rPr>
                <w:lang w:val="it-IT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441456" w14:textId="600DF1B3" w:rsidR="007F6151" w:rsidRPr="00A94AAE" w:rsidRDefault="007F6151" w:rsidP="003921A4">
            <w:pPr>
              <w:pStyle w:val="sche3"/>
              <w:snapToGrid w:val="0"/>
              <w:spacing w:after="120"/>
              <w:jc w:val="center"/>
              <w:rPr>
                <w:lang w:val="it-IT"/>
              </w:rPr>
            </w:pPr>
            <w:r w:rsidRPr="00A94AAE">
              <w:rPr>
                <w:lang w:val="it-IT"/>
              </w:rPr>
              <w:t>Qualifica ricoperta (ad es. direttore tecnico, amministratore, ecc.)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CCE6B6" w14:textId="77777777" w:rsidR="007F6151" w:rsidRPr="00A94AAE" w:rsidRDefault="007F6151" w:rsidP="003921A4">
            <w:pPr>
              <w:pStyle w:val="sche3"/>
              <w:snapToGrid w:val="0"/>
              <w:spacing w:after="120"/>
              <w:jc w:val="center"/>
              <w:rPr>
                <w:lang w:val="it-IT"/>
              </w:rPr>
            </w:pPr>
            <w:r w:rsidRPr="00A94AAE">
              <w:rPr>
                <w:lang w:val="it-IT"/>
              </w:rPr>
              <w:t>Indicazione data ed estremi del provvedimento giudiziale</w:t>
            </w:r>
          </w:p>
        </w:tc>
      </w:tr>
      <w:tr w:rsidR="007F6151" w:rsidRPr="00A94AAE" w14:paraId="79664D21" w14:textId="77777777" w:rsidTr="009E5623">
        <w:trPr>
          <w:trHeight w:val="33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704DDA" w14:textId="77777777" w:rsidR="007F6151" w:rsidRPr="00A94AAE" w:rsidRDefault="007F6151" w:rsidP="003921A4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spacing w:after="120"/>
              <w:rPr>
                <w:shd w:val="clear" w:color="auto" w:fill="00FF00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761B5" w14:textId="77777777" w:rsidR="007F6151" w:rsidRPr="00A94AAE" w:rsidRDefault="007F6151" w:rsidP="003921A4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spacing w:after="120"/>
              <w:rPr>
                <w:shd w:val="clear" w:color="auto" w:fill="00FF00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C61D4" w14:textId="77777777" w:rsidR="007F6151" w:rsidRPr="00A94AAE" w:rsidRDefault="007F6151" w:rsidP="003921A4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spacing w:after="120"/>
              <w:rPr>
                <w:shd w:val="clear" w:color="auto" w:fill="00FF00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E1CC45" w14:textId="77777777" w:rsidR="007F6151" w:rsidRPr="00A94AAE" w:rsidRDefault="007F6151" w:rsidP="003921A4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spacing w:after="120"/>
              <w:rPr>
                <w:shd w:val="clear" w:color="auto" w:fill="00FF00"/>
                <w:lang w:val="it-IT"/>
              </w:rPr>
            </w:pPr>
          </w:p>
        </w:tc>
      </w:tr>
      <w:tr w:rsidR="007F6151" w:rsidRPr="00A94AAE" w14:paraId="6BBAA0C8" w14:textId="77777777" w:rsidTr="009E5623">
        <w:trPr>
          <w:trHeight w:val="33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A9D190" w14:textId="77777777" w:rsidR="007F6151" w:rsidRPr="00A94AAE" w:rsidRDefault="007F6151" w:rsidP="003921A4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spacing w:after="120"/>
              <w:rPr>
                <w:shd w:val="clear" w:color="auto" w:fill="00FF00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D974C6" w14:textId="77777777" w:rsidR="007F6151" w:rsidRPr="00A94AAE" w:rsidRDefault="007F6151" w:rsidP="003921A4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spacing w:after="120"/>
              <w:rPr>
                <w:shd w:val="clear" w:color="auto" w:fill="00FF00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1CC9C" w14:textId="77777777" w:rsidR="007F6151" w:rsidRPr="00A94AAE" w:rsidRDefault="007F6151" w:rsidP="003921A4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spacing w:after="120"/>
              <w:rPr>
                <w:shd w:val="clear" w:color="auto" w:fill="00FF00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3601A" w14:textId="77777777" w:rsidR="007F6151" w:rsidRPr="00A94AAE" w:rsidRDefault="007F6151" w:rsidP="003921A4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spacing w:after="120"/>
              <w:rPr>
                <w:shd w:val="clear" w:color="auto" w:fill="00FF00"/>
                <w:lang w:val="it-IT"/>
              </w:rPr>
            </w:pPr>
          </w:p>
        </w:tc>
      </w:tr>
    </w:tbl>
    <w:p w14:paraId="71B7029A" w14:textId="11FE3D64" w:rsidR="009A5BC4" w:rsidRPr="00A94AAE" w:rsidRDefault="009A5BC4" w:rsidP="003921A4">
      <w:pPr>
        <w:pStyle w:val="sche3"/>
        <w:spacing w:after="120"/>
        <w:ind w:left="284"/>
        <w:rPr>
          <w:bCs/>
          <w:i/>
          <w:color w:val="0070C0"/>
          <w:sz w:val="18"/>
          <w:szCs w:val="18"/>
          <w:lang w:val="it-IT"/>
        </w:rPr>
      </w:pPr>
      <w:r w:rsidRPr="00A94AAE">
        <w:rPr>
          <w:bCs/>
          <w:i/>
          <w:color w:val="0070C0"/>
          <w:sz w:val="18"/>
          <w:szCs w:val="18"/>
          <w:lang w:val="it-IT"/>
        </w:rPr>
        <w:t>Nota:</w:t>
      </w:r>
    </w:p>
    <w:p w14:paraId="06689C59" w14:textId="6BF8ED83" w:rsidR="007F6151" w:rsidRPr="00A94AAE" w:rsidRDefault="007F6151" w:rsidP="00A94AAE">
      <w:pPr>
        <w:pStyle w:val="sche3"/>
        <w:spacing w:after="120"/>
        <w:ind w:left="284"/>
        <w:rPr>
          <w:bCs/>
          <w:i/>
          <w:color w:val="0070C0"/>
          <w:sz w:val="18"/>
          <w:szCs w:val="18"/>
          <w:lang w:val="it-IT"/>
        </w:rPr>
      </w:pPr>
      <w:r w:rsidRPr="00A94AAE">
        <w:rPr>
          <w:bCs/>
          <w:i/>
          <w:color w:val="0070C0"/>
          <w:sz w:val="18"/>
          <w:szCs w:val="18"/>
          <w:lang w:val="it-IT"/>
        </w:rPr>
        <w:t xml:space="preserve">Non è richiesta l’indicazione analitica delle eventuali condanne quando il reato è stato depenalizzato oppure quando è intervenuta la riabilitazione oppure, nei casi di condanna ad una pena accessoria perpetua, quando questa è stata dichiarata estinta ai sensi dell’articolo 179, settimo comma, del </w:t>
      </w:r>
      <w:r w:rsidR="00AC1E0C" w:rsidRPr="00A94AAE">
        <w:rPr>
          <w:bCs/>
          <w:i/>
          <w:color w:val="0070C0"/>
          <w:sz w:val="18"/>
          <w:szCs w:val="18"/>
          <w:lang w:val="it-IT"/>
        </w:rPr>
        <w:t>Codice penale</w:t>
      </w:r>
      <w:r w:rsidRPr="00A94AAE">
        <w:rPr>
          <w:bCs/>
          <w:i/>
          <w:color w:val="0070C0"/>
          <w:sz w:val="18"/>
          <w:szCs w:val="18"/>
          <w:lang w:val="it-IT"/>
        </w:rPr>
        <w:t>, oppure quando il reato è stato dichiarato estinto dopo la condanna oppure in caso di revoca della condanna medesima.</w:t>
      </w:r>
    </w:p>
    <w:p w14:paraId="4A1E2A90" w14:textId="77777777" w:rsidR="007F6151" w:rsidRPr="00A94AAE" w:rsidRDefault="007F6151" w:rsidP="003921A4">
      <w:pPr>
        <w:pStyle w:val="sche3"/>
        <w:spacing w:after="120"/>
        <w:ind w:left="284"/>
        <w:rPr>
          <w:b/>
          <w:i/>
          <w:color w:val="5B9BD5" w:themeColor="accent1"/>
          <w:lang w:val="it-IT"/>
        </w:rPr>
      </w:pPr>
    </w:p>
    <w:p w14:paraId="0C0206B7" w14:textId="425181D0" w:rsidR="00F31B82" w:rsidRPr="00A94AAE" w:rsidRDefault="00F31B82" w:rsidP="003921A4">
      <w:pPr>
        <w:pStyle w:val="sche3"/>
        <w:spacing w:after="240"/>
        <w:ind w:left="284" w:hanging="284"/>
        <w:rPr>
          <w:lang w:val="it-IT"/>
        </w:rPr>
      </w:pPr>
      <w:r w:rsidRPr="00A94AAE">
        <w:rPr>
          <w:b/>
          <w:lang w:val="it-IT"/>
        </w:rPr>
        <w:t>2)</w:t>
      </w:r>
      <w:r w:rsidRPr="00A94AAE">
        <w:rPr>
          <w:lang w:val="it-IT"/>
        </w:rPr>
        <w:t xml:space="preserve"> che</w:t>
      </w:r>
      <w:r w:rsidR="007F6151" w:rsidRPr="00A94AAE">
        <w:rPr>
          <w:lang w:val="it-IT"/>
        </w:rPr>
        <w:t xml:space="preserve"> nei confronti del sottoscrittore e</w:t>
      </w:r>
      <w:r w:rsidRPr="00A94AAE">
        <w:rPr>
          <w:lang w:val="it-IT"/>
        </w:rPr>
        <w:t xml:space="preserve">, </w:t>
      </w:r>
      <w:r w:rsidRPr="00A94AAE">
        <w:rPr>
          <w:b/>
          <w:lang w:val="it-IT"/>
        </w:rPr>
        <w:t>per quanto a propria conoscenza</w:t>
      </w:r>
      <w:r w:rsidRPr="00A94AAE">
        <w:rPr>
          <w:lang w:val="it-IT"/>
        </w:rPr>
        <w:t>, nei confronti dei soggetti</w:t>
      </w:r>
      <w:r w:rsidRPr="007128C9">
        <w:rPr>
          <w:lang w:val="it-IT"/>
        </w:rPr>
        <w:t xml:space="preserve"> </w:t>
      </w:r>
      <w:r w:rsidR="007128C9" w:rsidRPr="00826018">
        <w:rPr>
          <w:lang w:val="it-IT"/>
        </w:rPr>
        <w:t xml:space="preserve">indicati ai precedenti punti </w:t>
      </w:r>
      <w:r w:rsidR="007128C9" w:rsidRPr="00826018">
        <w:rPr>
          <w:b/>
          <w:lang w:val="it-IT"/>
        </w:rPr>
        <w:t>I</w:t>
      </w:r>
      <w:r w:rsidR="007128C9" w:rsidRPr="00826018">
        <w:rPr>
          <w:lang w:val="it-IT"/>
        </w:rPr>
        <w:t xml:space="preserve">), </w:t>
      </w:r>
      <w:r w:rsidR="007128C9" w:rsidRPr="00826018">
        <w:rPr>
          <w:b/>
          <w:lang w:val="it-IT"/>
        </w:rPr>
        <w:t>II</w:t>
      </w:r>
      <w:r w:rsidR="007128C9" w:rsidRPr="00826018">
        <w:rPr>
          <w:lang w:val="it-IT"/>
        </w:rPr>
        <w:t>)</w:t>
      </w:r>
      <w:r w:rsidR="007128C9">
        <w:rPr>
          <w:lang w:val="it-IT"/>
        </w:rPr>
        <w:t xml:space="preserve"> </w:t>
      </w:r>
      <w:r w:rsidRPr="00A94AAE">
        <w:rPr>
          <w:lang w:val="it-IT"/>
        </w:rPr>
        <w:t xml:space="preserve">della Sezione </w:t>
      </w:r>
      <w:r w:rsidRPr="00A94AAE">
        <w:rPr>
          <w:b/>
          <w:lang w:val="it-IT"/>
        </w:rPr>
        <w:t>A</w:t>
      </w:r>
      <w:r w:rsidRPr="00A94AAE">
        <w:rPr>
          <w:sz w:val="18"/>
          <w:szCs w:val="18"/>
          <w:lang w:val="it-IT"/>
        </w:rPr>
        <w:t xml:space="preserve">, </w:t>
      </w:r>
      <w:r w:rsidRPr="00A94AAE">
        <w:rPr>
          <w:i/>
          <w:color w:val="0070C0"/>
          <w:sz w:val="18"/>
          <w:szCs w:val="18"/>
          <w:lang w:val="it-IT"/>
        </w:rPr>
        <w:t>[Tali soggetti, qualora dichiarino personalmente, potranno utilizzare il modello C]</w:t>
      </w:r>
      <w:r w:rsidRPr="00A94AAE">
        <w:rPr>
          <w:color w:val="0070C0"/>
          <w:sz w:val="18"/>
          <w:szCs w:val="18"/>
          <w:lang w:val="it-IT"/>
        </w:rPr>
        <w:t xml:space="preserve"> </w:t>
      </w:r>
      <w:r w:rsidR="00217195" w:rsidRPr="00A94AAE">
        <w:rPr>
          <w:lang w:val="it-IT"/>
        </w:rPr>
        <w:t xml:space="preserve">non sussistono le cause di esclusione di cui all’art. 94, comma </w:t>
      </w:r>
      <w:r w:rsidR="00E732D0" w:rsidRPr="00A94AAE">
        <w:rPr>
          <w:lang w:val="it-IT"/>
        </w:rPr>
        <w:t>2</w:t>
      </w:r>
      <w:r w:rsidR="00217195" w:rsidRPr="00A94AAE">
        <w:rPr>
          <w:lang w:val="it-IT"/>
        </w:rPr>
        <w:t>, del D. Lgs. n. 36/2023</w:t>
      </w:r>
      <w:r w:rsidR="001837E8" w:rsidRPr="00A94AAE">
        <w:rPr>
          <w:lang w:val="it-IT"/>
        </w:rPr>
        <w:t>;</w:t>
      </w:r>
    </w:p>
    <w:p w14:paraId="41F432EA" w14:textId="776DA5F8" w:rsidR="00F31B82" w:rsidRPr="00A94AAE" w:rsidRDefault="00F31B82" w:rsidP="00612380">
      <w:pPr>
        <w:pStyle w:val="sche3"/>
        <w:spacing w:after="240"/>
        <w:ind w:left="284"/>
        <w:rPr>
          <w:b/>
          <w:lang w:val="it-IT"/>
        </w:rPr>
      </w:pPr>
      <w:r w:rsidRPr="00A94AAE">
        <w:rPr>
          <w:b/>
          <w:lang w:val="it-IT"/>
        </w:rPr>
        <w:t xml:space="preserve">o, in alternativa, se presenti condanne </w:t>
      </w:r>
    </w:p>
    <w:p w14:paraId="44B686D9" w14:textId="36CEB229" w:rsidR="00054115" w:rsidRPr="00A94AAE" w:rsidRDefault="00054115" w:rsidP="00612380">
      <w:pPr>
        <w:pStyle w:val="sche3"/>
        <w:tabs>
          <w:tab w:val="left" w:pos="284"/>
        </w:tabs>
        <w:ind w:left="284"/>
        <w:rPr>
          <w:lang w:val="it-IT"/>
        </w:rPr>
      </w:pPr>
      <w:r w:rsidRPr="00A94AAE"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Pr="00A94AAE">
        <w:rPr>
          <w:lang w:val="it-IT"/>
        </w:rPr>
        <w:instrText xml:space="preserve"> FORMCHECKBOX </w:instrText>
      </w:r>
      <w:r w:rsidR="00D500BB">
        <w:fldChar w:fldCharType="separate"/>
      </w:r>
      <w:r w:rsidRPr="00A94AAE">
        <w:fldChar w:fldCharType="end"/>
      </w:r>
      <w:r w:rsidRPr="00A94AAE">
        <w:rPr>
          <w:lang w:val="it-IT"/>
        </w:rPr>
        <w:t xml:space="preserve"> sussistono le seguenti ragioni di decadenza, di sospensione o di divieto previste dall’articolo 67 del D. Lgs. n. 159/2011 o un tentativo di infiltrazione mafiosa di cui all’articolo 84, comma 4, del medesimo decreto:</w:t>
      </w:r>
    </w:p>
    <w:p w14:paraId="3295AFB4" w14:textId="06963772" w:rsidR="00054115" w:rsidRPr="00A94AAE" w:rsidRDefault="00054115" w:rsidP="003921A4">
      <w:pPr>
        <w:pStyle w:val="sche3"/>
        <w:tabs>
          <w:tab w:val="left" w:pos="284"/>
        </w:tabs>
        <w:ind w:left="284" w:hanging="284"/>
        <w:rPr>
          <w:b/>
          <w:bCs/>
          <w:lang w:val="it-IT"/>
        </w:rPr>
      </w:pPr>
    </w:p>
    <w:tbl>
      <w:tblPr>
        <w:tblW w:w="9497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1417"/>
        <w:gridCol w:w="2694"/>
        <w:gridCol w:w="2551"/>
      </w:tblGrid>
      <w:tr w:rsidR="00E732D0" w:rsidRPr="00A94AAE" w14:paraId="3C022D8B" w14:textId="77777777" w:rsidTr="00612380">
        <w:trPr>
          <w:trHeight w:val="44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0BF5B2" w14:textId="526AE265" w:rsidR="00E732D0" w:rsidRPr="00A94AAE" w:rsidRDefault="00E732D0" w:rsidP="00A94AAE">
            <w:pPr>
              <w:pStyle w:val="sche3"/>
              <w:snapToGrid w:val="0"/>
              <w:spacing w:after="120"/>
              <w:jc w:val="left"/>
              <w:rPr>
                <w:sz w:val="18"/>
                <w:szCs w:val="18"/>
                <w:shd w:val="clear" w:color="auto" w:fill="00FF00"/>
                <w:lang w:val="it-IT"/>
              </w:rPr>
            </w:pPr>
            <w:r w:rsidRPr="007128C9">
              <w:rPr>
                <w:sz w:val="18"/>
                <w:szCs w:val="18"/>
                <w:lang w:val="it-IT"/>
              </w:rPr>
              <w:t>Generalità del soggetto (nome, cognome e codice fiscale)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DA6BF" w14:textId="697C27B0" w:rsidR="00E732D0" w:rsidRPr="00A94AAE" w:rsidRDefault="00E732D0" w:rsidP="00A94AAE">
            <w:pPr>
              <w:pStyle w:val="sche3"/>
              <w:snapToGrid w:val="0"/>
              <w:spacing w:after="120"/>
              <w:jc w:val="left"/>
              <w:rPr>
                <w:sz w:val="18"/>
                <w:szCs w:val="18"/>
                <w:lang w:val="it-IT"/>
              </w:rPr>
            </w:pPr>
            <w:r w:rsidRPr="007128C9">
              <w:rPr>
                <w:sz w:val="18"/>
                <w:szCs w:val="18"/>
                <w:lang w:val="it-IT"/>
              </w:rPr>
              <w:t>Città e indirizzo di residenza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52DB9B" w14:textId="5B0B7376" w:rsidR="00E732D0" w:rsidRPr="00A94AAE" w:rsidRDefault="00E732D0" w:rsidP="00A94AAE">
            <w:pPr>
              <w:pStyle w:val="sche3"/>
              <w:snapToGrid w:val="0"/>
              <w:spacing w:after="120"/>
              <w:jc w:val="left"/>
              <w:rPr>
                <w:sz w:val="18"/>
                <w:szCs w:val="18"/>
                <w:lang w:val="it-IT"/>
              </w:rPr>
            </w:pPr>
            <w:r w:rsidRPr="007128C9">
              <w:rPr>
                <w:sz w:val="18"/>
                <w:szCs w:val="18"/>
                <w:lang w:val="it-IT"/>
              </w:rPr>
              <w:t>Qualifica ricoperta (ad es. direttore tecnico, amministratore, ecc.)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FAAA5" w14:textId="61595E9D" w:rsidR="00E732D0" w:rsidRPr="00A94AAE" w:rsidRDefault="00E732D0" w:rsidP="00A94AAE">
            <w:pPr>
              <w:pStyle w:val="sche3"/>
              <w:snapToGrid w:val="0"/>
              <w:spacing w:after="120"/>
              <w:jc w:val="left"/>
              <w:rPr>
                <w:sz w:val="18"/>
                <w:szCs w:val="18"/>
                <w:lang w:val="it-IT"/>
              </w:rPr>
            </w:pPr>
            <w:r w:rsidRPr="007128C9">
              <w:rPr>
                <w:sz w:val="18"/>
                <w:szCs w:val="18"/>
                <w:lang w:val="it-IT"/>
              </w:rPr>
              <w:t>Indicazione del provvedimento (data, estremi, contenuto)</w:t>
            </w:r>
          </w:p>
        </w:tc>
      </w:tr>
      <w:tr w:rsidR="00054115" w:rsidRPr="00A94AAE" w14:paraId="59F1E68D" w14:textId="77777777" w:rsidTr="00612380">
        <w:trPr>
          <w:trHeight w:val="33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A10C7" w14:textId="77777777" w:rsidR="00054115" w:rsidRPr="00A94AAE" w:rsidRDefault="00054115" w:rsidP="003921A4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spacing w:after="120"/>
              <w:rPr>
                <w:shd w:val="clear" w:color="auto" w:fill="00FF0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26F9E" w14:textId="77777777" w:rsidR="00054115" w:rsidRPr="00A94AAE" w:rsidRDefault="00054115" w:rsidP="003921A4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spacing w:after="120"/>
              <w:rPr>
                <w:shd w:val="clear" w:color="auto" w:fill="00FF00"/>
                <w:lang w:val="it-I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00EB9E" w14:textId="77777777" w:rsidR="00054115" w:rsidRPr="00A94AAE" w:rsidRDefault="00054115" w:rsidP="003921A4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spacing w:after="120"/>
              <w:rPr>
                <w:shd w:val="clear" w:color="auto" w:fill="00FF00"/>
                <w:lang w:val="it-IT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5C09D5" w14:textId="77777777" w:rsidR="00054115" w:rsidRPr="00A94AAE" w:rsidRDefault="00054115" w:rsidP="003921A4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spacing w:after="120"/>
              <w:rPr>
                <w:shd w:val="clear" w:color="auto" w:fill="00FF00"/>
                <w:lang w:val="it-IT"/>
              </w:rPr>
            </w:pPr>
          </w:p>
        </w:tc>
      </w:tr>
      <w:tr w:rsidR="00054115" w:rsidRPr="00A94AAE" w14:paraId="6DDC2361" w14:textId="77777777" w:rsidTr="00612380">
        <w:trPr>
          <w:trHeight w:val="33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69593" w14:textId="77777777" w:rsidR="00054115" w:rsidRPr="00A94AAE" w:rsidRDefault="00054115" w:rsidP="003921A4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spacing w:after="120"/>
              <w:rPr>
                <w:shd w:val="clear" w:color="auto" w:fill="00FF0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4506E3" w14:textId="77777777" w:rsidR="00054115" w:rsidRPr="00A94AAE" w:rsidRDefault="00054115" w:rsidP="003921A4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spacing w:after="120"/>
              <w:rPr>
                <w:shd w:val="clear" w:color="auto" w:fill="00FF00"/>
                <w:lang w:val="it-I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260E2E" w14:textId="77777777" w:rsidR="00054115" w:rsidRPr="00A94AAE" w:rsidRDefault="00054115" w:rsidP="003921A4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spacing w:after="120"/>
              <w:rPr>
                <w:shd w:val="clear" w:color="auto" w:fill="00FF00"/>
                <w:lang w:val="it-IT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FABAC6" w14:textId="77777777" w:rsidR="00054115" w:rsidRPr="00A94AAE" w:rsidRDefault="00054115" w:rsidP="003921A4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spacing w:after="120"/>
              <w:rPr>
                <w:shd w:val="clear" w:color="auto" w:fill="00FF00"/>
                <w:lang w:val="it-IT"/>
              </w:rPr>
            </w:pPr>
          </w:p>
        </w:tc>
      </w:tr>
    </w:tbl>
    <w:p w14:paraId="4BD9C29E" w14:textId="77777777" w:rsidR="00054115" w:rsidRPr="00A94AAE" w:rsidRDefault="00054115" w:rsidP="003921A4">
      <w:pPr>
        <w:pStyle w:val="sche3"/>
        <w:tabs>
          <w:tab w:val="left" w:pos="284"/>
        </w:tabs>
        <w:ind w:left="284" w:hanging="284"/>
        <w:rPr>
          <w:b/>
          <w:bCs/>
          <w:lang w:val="it-IT"/>
        </w:rPr>
      </w:pPr>
    </w:p>
    <w:p w14:paraId="14C21D23" w14:textId="24E53952" w:rsidR="00054115" w:rsidRPr="00612380" w:rsidRDefault="0087479C" w:rsidP="00612380">
      <w:pPr>
        <w:pStyle w:val="sche3"/>
        <w:tabs>
          <w:tab w:val="left" w:pos="284"/>
        </w:tabs>
        <w:ind w:left="284"/>
        <w:rPr>
          <w:color w:val="0070C0"/>
          <w:sz w:val="18"/>
          <w:szCs w:val="18"/>
          <w:lang w:val="it-IT"/>
        </w:rPr>
      </w:pPr>
      <w:r w:rsidRPr="00A94AAE"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Pr="007128C9">
        <w:rPr>
          <w:lang w:val="it-IT"/>
        </w:rPr>
        <w:instrText xml:space="preserve"> FORMCHECKBOX </w:instrText>
      </w:r>
      <w:r w:rsidR="00D500BB">
        <w:fldChar w:fldCharType="separate"/>
      </w:r>
      <w:r w:rsidRPr="00A94AAE">
        <w:fldChar w:fldCharType="end"/>
      </w:r>
      <w:r w:rsidRPr="007128C9">
        <w:rPr>
          <w:lang w:val="it-IT"/>
        </w:rPr>
        <w:t xml:space="preserve"> </w:t>
      </w:r>
      <w:r w:rsidRPr="00A94AAE">
        <w:rPr>
          <w:lang w:val="it-IT"/>
        </w:rPr>
        <w:t xml:space="preserve">e l’impresa è stata sottoposta al controllo giudiziale di cui all’art. 34-bis del D. Lgs. n. 159/2011. </w:t>
      </w:r>
      <w:r w:rsidRPr="00612380">
        <w:rPr>
          <w:color w:val="0070C0"/>
          <w:sz w:val="18"/>
          <w:szCs w:val="18"/>
          <w:lang w:val="it-IT"/>
        </w:rPr>
        <w:t>[allegare provvedimento]</w:t>
      </w:r>
    </w:p>
    <w:p w14:paraId="08D4D0D7" w14:textId="77777777" w:rsidR="002C642B" w:rsidRPr="00612380" w:rsidRDefault="002C642B" w:rsidP="00612380">
      <w:pPr>
        <w:pStyle w:val="sche3"/>
        <w:tabs>
          <w:tab w:val="left" w:pos="284"/>
        </w:tabs>
        <w:ind w:left="284"/>
        <w:rPr>
          <w:color w:val="0070C0"/>
          <w:sz w:val="18"/>
          <w:szCs w:val="18"/>
          <w:lang w:val="it-IT"/>
        </w:rPr>
      </w:pPr>
    </w:p>
    <w:p w14:paraId="2183864E" w14:textId="6E94133A" w:rsidR="00310364" w:rsidRPr="00A94AAE" w:rsidRDefault="00310364" w:rsidP="00612380">
      <w:pPr>
        <w:pStyle w:val="sche3"/>
        <w:contextualSpacing/>
        <w:rPr>
          <w:i/>
          <w:color w:val="0070C0"/>
          <w:sz w:val="18"/>
          <w:szCs w:val="18"/>
          <w:lang w:val="it-IT"/>
        </w:rPr>
      </w:pPr>
      <w:r w:rsidRPr="00A94AAE">
        <w:rPr>
          <w:bCs/>
          <w:i/>
          <w:color w:val="0070C0"/>
          <w:sz w:val="18"/>
          <w:szCs w:val="18"/>
          <w:lang w:val="it-IT"/>
        </w:rPr>
        <w:t xml:space="preserve">Nota alle dichiarazioni di cui ai punti </w:t>
      </w:r>
      <w:proofErr w:type="spellStart"/>
      <w:r w:rsidRPr="00A94AAE">
        <w:rPr>
          <w:bCs/>
          <w:i/>
          <w:color w:val="0070C0"/>
          <w:sz w:val="18"/>
          <w:szCs w:val="18"/>
          <w:lang w:val="it-IT"/>
        </w:rPr>
        <w:t>nn</w:t>
      </w:r>
      <w:proofErr w:type="spellEnd"/>
      <w:r w:rsidRPr="00A94AAE">
        <w:rPr>
          <w:bCs/>
          <w:i/>
          <w:color w:val="0070C0"/>
          <w:sz w:val="18"/>
          <w:szCs w:val="18"/>
          <w:lang w:val="it-IT"/>
        </w:rPr>
        <w:t xml:space="preserve">. </w:t>
      </w:r>
      <w:r w:rsidR="002C642B" w:rsidRPr="00A94AAE">
        <w:rPr>
          <w:bCs/>
          <w:i/>
          <w:color w:val="0070C0"/>
          <w:sz w:val="18"/>
          <w:szCs w:val="18"/>
          <w:lang w:val="it-IT"/>
        </w:rPr>
        <w:t>1</w:t>
      </w:r>
      <w:r w:rsidRPr="00A94AAE">
        <w:rPr>
          <w:bCs/>
          <w:i/>
          <w:color w:val="0070C0"/>
          <w:sz w:val="18"/>
          <w:szCs w:val="18"/>
          <w:lang w:val="it-IT"/>
        </w:rPr>
        <w:t xml:space="preserve">) e </w:t>
      </w:r>
      <w:r w:rsidR="002C642B" w:rsidRPr="00A94AAE">
        <w:rPr>
          <w:bCs/>
          <w:i/>
          <w:color w:val="0070C0"/>
          <w:sz w:val="18"/>
          <w:szCs w:val="18"/>
          <w:lang w:val="it-IT"/>
        </w:rPr>
        <w:t>2</w:t>
      </w:r>
      <w:r w:rsidRPr="00A94AAE">
        <w:rPr>
          <w:bCs/>
          <w:i/>
          <w:color w:val="0070C0"/>
          <w:sz w:val="18"/>
          <w:szCs w:val="18"/>
          <w:lang w:val="it-IT"/>
        </w:rPr>
        <w:t>):</w:t>
      </w:r>
      <w:r w:rsidRPr="00A94AAE">
        <w:rPr>
          <w:i/>
          <w:color w:val="0070C0"/>
          <w:sz w:val="18"/>
          <w:szCs w:val="18"/>
          <w:lang w:val="it-IT"/>
        </w:rPr>
        <w:t xml:space="preserve"> Sussistendo una causa di esclusione di cui all’art. 94, commi 1 e 2, il concorrente è ammesso a provare:</w:t>
      </w:r>
    </w:p>
    <w:p w14:paraId="4DC41A5A" w14:textId="77777777" w:rsidR="00310364" w:rsidRPr="00A94AAE" w:rsidRDefault="00310364" w:rsidP="00612380">
      <w:pPr>
        <w:pStyle w:val="sche3"/>
        <w:numPr>
          <w:ilvl w:val="0"/>
          <w:numId w:val="11"/>
        </w:numPr>
        <w:tabs>
          <w:tab w:val="left" w:pos="0"/>
        </w:tabs>
        <w:ind w:left="0" w:firstLine="0"/>
        <w:contextualSpacing/>
        <w:rPr>
          <w:i/>
          <w:color w:val="0070C0"/>
          <w:sz w:val="18"/>
          <w:szCs w:val="18"/>
          <w:lang w:val="it-IT"/>
        </w:rPr>
      </w:pPr>
      <w:r w:rsidRPr="00A94AAE">
        <w:rPr>
          <w:i/>
          <w:color w:val="0070C0"/>
          <w:sz w:val="18"/>
          <w:szCs w:val="18"/>
          <w:lang w:val="it-IT"/>
        </w:rPr>
        <w:t xml:space="preserve">di aver risarcito o di essersi impegnato a risarcire qualunque danno causato dal reato o dall'illecito; </w:t>
      </w:r>
    </w:p>
    <w:p w14:paraId="7733DB7D" w14:textId="77777777" w:rsidR="00310364" w:rsidRPr="00A94AAE" w:rsidRDefault="00310364" w:rsidP="00612380">
      <w:pPr>
        <w:pStyle w:val="sche3"/>
        <w:numPr>
          <w:ilvl w:val="0"/>
          <w:numId w:val="11"/>
        </w:numPr>
        <w:ind w:left="0" w:firstLine="0"/>
        <w:contextualSpacing/>
        <w:rPr>
          <w:i/>
          <w:color w:val="0070C0"/>
          <w:sz w:val="18"/>
          <w:szCs w:val="18"/>
          <w:lang w:val="it-IT"/>
        </w:rPr>
      </w:pPr>
      <w:r w:rsidRPr="00A94AAE">
        <w:rPr>
          <w:i/>
          <w:color w:val="0070C0"/>
          <w:sz w:val="18"/>
          <w:szCs w:val="18"/>
          <w:lang w:val="it-IT"/>
        </w:rPr>
        <w:t xml:space="preserve">di aver chiarito i fatti e le circostanze in modo globale collaborando attivamente con le autorità investigative e di aver adottato </w:t>
      </w:r>
      <w:r w:rsidRPr="00A94AAE">
        <w:rPr>
          <w:i/>
          <w:color w:val="0070C0"/>
          <w:sz w:val="18"/>
          <w:szCs w:val="18"/>
          <w:lang w:val="it-IT"/>
        </w:rPr>
        <w:lastRenderedPageBreak/>
        <w:t xml:space="preserve">provvedimenti concreti di carattere tecnico, organizzativo e relativi al personale idonei a prevenire ulteriori reati o illeciti. </w:t>
      </w:r>
    </w:p>
    <w:p w14:paraId="1B7840B9" w14:textId="1F748E3E" w:rsidR="00310364" w:rsidRPr="00A94AAE" w:rsidRDefault="00310364" w:rsidP="003921A4">
      <w:pPr>
        <w:pStyle w:val="sche3"/>
        <w:tabs>
          <w:tab w:val="left" w:pos="0"/>
        </w:tabs>
        <w:contextualSpacing/>
        <w:rPr>
          <w:i/>
          <w:color w:val="0070C0"/>
          <w:sz w:val="18"/>
          <w:szCs w:val="18"/>
          <w:lang w:val="it-IT"/>
        </w:rPr>
      </w:pPr>
      <w:r w:rsidRPr="00A94AAE">
        <w:rPr>
          <w:i/>
          <w:color w:val="0070C0"/>
          <w:sz w:val="18"/>
          <w:szCs w:val="18"/>
          <w:lang w:val="it-IT"/>
        </w:rPr>
        <w:t xml:space="preserve">A tal fine il concorrente dovrà allegare ogni documento utile a consentire la valutazione da parte della Stazione Appaltante in ordine alla tempestività e sufficienza delle misure adottate (cfr. art. 96, comma 6, del D.Lgs. 36/2023). </w:t>
      </w:r>
    </w:p>
    <w:p w14:paraId="19B3CB1B" w14:textId="002D53EE" w:rsidR="00310364" w:rsidRPr="00A94AAE" w:rsidRDefault="00310364" w:rsidP="00A94AAE">
      <w:pPr>
        <w:pStyle w:val="sche3"/>
        <w:tabs>
          <w:tab w:val="left" w:pos="426"/>
        </w:tabs>
        <w:rPr>
          <w:color w:val="0070C0"/>
          <w:sz w:val="18"/>
          <w:szCs w:val="18"/>
          <w:lang w:val="it-IT"/>
        </w:rPr>
      </w:pPr>
      <w:r w:rsidRPr="00A94AAE">
        <w:rPr>
          <w:i/>
          <w:color w:val="0070C0"/>
          <w:sz w:val="18"/>
          <w:szCs w:val="18"/>
          <w:lang w:val="it-IT"/>
        </w:rPr>
        <w:t xml:space="preserve">Nel caso di mancata presentazione di tale documentazione, o nel caso in cui la stazione appaltante ritenga intempestive o insufficienti le misure adottate, il concorrente sarà escluso dalla </w:t>
      </w:r>
      <w:r w:rsidR="00C11F95" w:rsidRPr="00A94AAE">
        <w:rPr>
          <w:i/>
          <w:color w:val="0070C0"/>
          <w:sz w:val="18"/>
          <w:szCs w:val="18"/>
          <w:lang w:val="it-IT"/>
        </w:rPr>
        <w:t>candidatura</w:t>
      </w:r>
      <w:r w:rsidRPr="00A94AAE">
        <w:rPr>
          <w:i/>
          <w:color w:val="0070C0"/>
          <w:sz w:val="18"/>
          <w:szCs w:val="18"/>
          <w:lang w:val="it-IT"/>
        </w:rPr>
        <w:t>.</w:t>
      </w:r>
    </w:p>
    <w:p w14:paraId="07AA50A8" w14:textId="77777777" w:rsidR="0087479C" w:rsidRPr="00A94AAE" w:rsidRDefault="0087479C" w:rsidP="003921A4">
      <w:pPr>
        <w:pStyle w:val="sche3"/>
        <w:tabs>
          <w:tab w:val="left" w:pos="284"/>
        </w:tabs>
        <w:ind w:left="284" w:hanging="284"/>
        <w:rPr>
          <w:lang w:val="it-IT"/>
        </w:rPr>
      </w:pPr>
    </w:p>
    <w:p w14:paraId="0F954C04" w14:textId="7EBFA9B2" w:rsidR="00255F6F" w:rsidRPr="00A94AAE" w:rsidRDefault="00E92475" w:rsidP="003921A4">
      <w:pPr>
        <w:spacing w:after="240"/>
        <w:rPr>
          <w:b/>
          <w:sz w:val="20"/>
          <w:szCs w:val="20"/>
          <w:u w:val="single"/>
        </w:rPr>
      </w:pPr>
      <w:r w:rsidRPr="00A94AAE">
        <w:rPr>
          <w:b/>
          <w:sz w:val="20"/>
          <w:szCs w:val="20"/>
          <w:u w:val="single"/>
        </w:rPr>
        <w:t>ALTR</w:t>
      </w:r>
      <w:r w:rsidR="00727A37" w:rsidRPr="00A94AAE">
        <w:rPr>
          <w:b/>
          <w:sz w:val="20"/>
          <w:szCs w:val="20"/>
          <w:u w:val="single"/>
        </w:rPr>
        <w:t>E CAUSE DI ESCLUSIONE</w:t>
      </w:r>
    </w:p>
    <w:p w14:paraId="7DD3C6FD" w14:textId="09AD0624" w:rsidR="00727A37" w:rsidRPr="00A94AAE" w:rsidRDefault="00727A37" w:rsidP="003921A4">
      <w:pPr>
        <w:pStyle w:val="Default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94AAE">
        <w:rPr>
          <w:rFonts w:ascii="Times New Roman" w:hAnsi="Times New Roman" w:cs="Times New Roman"/>
          <w:color w:val="auto"/>
          <w:sz w:val="20"/>
          <w:szCs w:val="20"/>
        </w:rPr>
        <w:t>di non aver commesso gravi infrazioni, debitamente accertate con qualunque mezzo adeguato, alle norme in materia di salute e di sicurezza sul lavoro nonché agli obblighi in materia ambientale, sociale e del lavoro stabiliti dalla normativa europea e nazionale, dai contratti collettivi applicabili o dalle disposizioni internazionali elencate nell’allegato X alla direttiva 2014/24/UE del Parlamento europeo e del Consiglio del 26 febbraio 2014;</w:t>
      </w:r>
    </w:p>
    <w:p w14:paraId="453A1344" w14:textId="77777777" w:rsidR="00727A37" w:rsidRPr="00A94AAE" w:rsidRDefault="00727A37" w:rsidP="00612380">
      <w:pPr>
        <w:pStyle w:val="Default"/>
        <w:spacing w:after="120"/>
        <w:ind w:left="426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A94AAE">
        <w:rPr>
          <w:rFonts w:ascii="Times New Roman" w:hAnsi="Times New Roman" w:cs="Times New Roman"/>
          <w:b/>
          <w:bCs/>
          <w:color w:val="auto"/>
          <w:sz w:val="20"/>
          <w:szCs w:val="20"/>
        </w:rPr>
        <w:t>ovvero</w:t>
      </w:r>
    </w:p>
    <w:p w14:paraId="4DD153AA" w14:textId="70C965F9" w:rsidR="00727A37" w:rsidRPr="00A94AAE" w:rsidRDefault="00727A37" w:rsidP="00A94AAE">
      <w:pPr>
        <w:pStyle w:val="Default"/>
        <w:spacing w:after="120"/>
        <w:ind w:left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94AAE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Pr="00A94AAE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D500BB">
        <w:rPr>
          <w:rFonts w:ascii="Times New Roman" w:hAnsi="Times New Roman" w:cs="Times New Roman"/>
          <w:sz w:val="20"/>
          <w:szCs w:val="20"/>
        </w:rPr>
      </w:r>
      <w:r w:rsidR="00D500BB">
        <w:rPr>
          <w:rFonts w:ascii="Times New Roman" w:hAnsi="Times New Roman" w:cs="Times New Roman"/>
          <w:sz w:val="20"/>
          <w:szCs w:val="20"/>
        </w:rPr>
        <w:fldChar w:fldCharType="separate"/>
      </w:r>
      <w:r w:rsidRPr="00A94AAE">
        <w:rPr>
          <w:rFonts w:ascii="Times New Roman" w:hAnsi="Times New Roman" w:cs="Times New Roman"/>
          <w:sz w:val="20"/>
          <w:szCs w:val="20"/>
        </w:rPr>
        <w:fldChar w:fldCharType="end"/>
      </w:r>
      <w:r w:rsidRPr="00A94AAE">
        <w:rPr>
          <w:rFonts w:ascii="Times New Roman" w:hAnsi="Times New Roman" w:cs="Times New Roman"/>
          <w:sz w:val="20"/>
          <w:szCs w:val="20"/>
        </w:rPr>
        <w:t xml:space="preserve"> </w:t>
      </w:r>
      <w:r w:rsidRPr="00A94AAE">
        <w:rPr>
          <w:rFonts w:ascii="Times New Roman" w:hAnsi="Times New Roman" w:cs="Times New Roman"/>
          <w:color w:val="auto"/>
          <w:sz w:val="20"/>
          <w:szCs w:val="20"/>
        </w:rPr>
        <w:t>di aver commesso le seguenti gravi infrazioni, debitamente accertate con qualunque mezzo adeguato, alle norme in materia di salute e di sicurezza sul lavoro nonché agli obblighi in materia ambientale, sociale e del lavoro stabiliti dalla normativa europea e nazionale, dai contratti collettivi applicabili o dalle disposizioni internazionali elencate nell’allegato X alla direttiva 2014/24/UE del Parlamento europeo e del Consiglio del 26 febbraio 2014;</w:t>
      </w:r>
    </w:p>
    <w:p w14:paraId="1B32A9FD" w14:textId="77C790B2" w:rsidR="003948D9" w:rsidRPr="00A94AAE" w:rsidRDefault="003948D9" w:rsidP="00A94AAE">
      <w:pPr>
        <w:pStyle w:val="Default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94AAE">
        <w:rPr>
          <w:rFonts w:ascii="Times New Roman" w:hAnsi="Times New Roman" w:cs="Times New Roman"/>
          <w:color w:val="auto"/>
          <w:sz w:val="20"/>
          <w:szCs w:val="20"/>
        </w:rPr>
        <w:t>che l’operatore economico non ha subito la sanzione interdittiva di cui all’articolo 9, comma 2, lettera c) del D. Lgs. 8 giugno 2001, n. 231 o altra sanzione che comporta il divieto di contrarre con la pubblica amministrazione, compresi i provvedimenti interdittivi di cui all’articolo 14 del decreto legislativo 9 aprile 2008, n. 81;</w:t>
      </w:r>
    </w:p>
    <w:p w14:paraId="5DF875A2" w14:textId="558BAD95" w:rsidR="003948D9" w:rsidRPr="00A94AAE" w:rsidRDefault="003F7771" w:rsidP="003921A4">
      <w:pPr>
        <w:pStyle w:val="Default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94AAE">
        <w:rPr>
          <w:rFonts w:ascii="Times New Roman" w:hAnsi="Times New Roman" w:cs="Times New Roman"/>
          <w:color w:val="auto"/>
          <w:sz w:val="20"/>
          <w:szCs w:val="20"/>
        </w:rPr>
        <w:t>di non trovarsi nella situazione di cui all’art. 94</w:t>
      </w:r>
      <w:r w:rsidRPr="00A94AAE">
        <w:rPr>
          <w:rFonts w:ascii="Times New Roman" w:hAnsi="Times New Roman" w:cs="Times New Roman"/>
          <w:sz w:val="20"/>
          <w:szCs w:val="20"/>
        </w:rPr>
        <w:t xml:space="preserve"> </w:t>
      </w:r>
      <w:r w:rsidRPr="00A94AAE">
        <w:rPr>
          <w:rFonts w:ascii="Times New Roman" w:hAnsi="Times New Roman" w:cs="Times New Roman"/>
          <w:color w:val="auto"/>
          <w:sz w:val="20"/>
          <w:szCs w:val="20"/>
        </w:rPr>
        <w:t>comma 5, lett. b) del D. Lgs. n. 36/2023, in base alla quale “</w:t>
      </w:r>
      <w:r w:rsidRPr="00A94AAE">
        <w:rPr>
          <w:rFonts w:ascii="Times New Roman" w:hAnsi="Times New Roman" w:cs="Times New Roman"/>
          <w:i/>
          <w:iCs/>
          <w:color w:val="auto"/>
          <w:sz w:val="20"/>
          <w:szCs w:val="20"/>
        </w:rPr>
        <w:t>l'operatore economico che non abbia presentato la certificazione di cui all'articolo 17 della legge 12 marzo 1999, n. 68, ovvero non abbia presentato dichiarazione sostitutiva della sussistenza del medesimo requisito</w:t>
      </w:r>
      <w:r w:rsidRPr="00A94AAE">
        <w:rPr>
          <w:rFonts w:ascii="Times New Roman" w:hAnsi="Times New Roman" w:cs="Times New Roman"/>
          <w:color w:val="auto"/>
          <w:sz w:val="20"/>
          <w:szCs w:val="20"/>
        </w:rPr>
        <w:t>”;</w:t>
      </w:r>
    </w:p>
    <w:p w14:paraId="5A7835BA" w14:textId="614F9EE6" w:rsidR="00DE39D2" w:rsidRPr="00A94AAE" w:rsidRDefault="003F7771" w:rsidP="003921A4">
      <w:pPr>
        <w:pStyle w:val="Default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94AAE">
        <w:rPr>
          <w:rFonts w:ascii="Times New Roman" w:eastAsia="Times New Roman" w:hAnsi="Times New Roman" w:cs="Times New Roman"/>
          <w:i/>
          <w:color w:val="0070C0"/>
          <w:sz w:val="18"/>
          <w:szCs w:val="18"/>
          <w:lang w:eastAsia="it-IT"/>
        </w:rPr>
        <w:t>[solo per procedure afferenti agli investimenti pubblici finanziati, in tutto o in parte, con le risorse previste dal regolamento (UE) n. 240/2021 del Parlamento europeo e del Consiglio, del 10 febbraio 2021 e dal regolamento (UE) n. 241/2021 del Parlamento europeo e del Consiglio, del 12 febbraio 2021]</w:t>
      </w:r>
      <w:r w:rsidRPr="00A94AAE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A94AAE">
        <w:rPr>
          <w:rFonts w:ascii="Times New Roman" w:hAnsi="Times New Roman" w:cs="Times New Roman"/>
          <w:color w:val="auto"/>
          <w:sz w:val="20"/>
          <w:szCs w:val="20"/>
        </w:rPr>
        <w:t>di non trovarsi nella situazione di cui all’art. 94</w:t>
      </w:r>
      <w:r w:rsidRPr="00A94AAE">
        <w:rPr>
          <w:rFonts w:ascii="Times New Roman" w:hAnsi="Times New Roman" w:cs="Times New Roman"/>
          <w:sz w:val="20"/>
          <w:szCs w:val="20"/>
        </w:rPr>
        <w:t xml:space="preserve"> </w:t>
      </w:r>
      <w:r w:rsidRPr="00A94AAE">
        <w:rPr>
          <w:rFonts w:ascii="Times New Roman" w:hAnsi="Times New Roman" w:cs="Times New Roman"/>
          <w:color w:val="auto"/>
          <w:sz w:val="20"/>
          <w:szCs w:val="20"/>
        </w:rPr>
        <w:t>comma 5, lett. c) del D. Lgs. n. 36/2023, in base alla quale “</w:t>
      </w:r>
      <w:r w:rsidRPr="00A94AAE">
        <w:rPr>
          <w:rFonts w:ascii="Times New Roman" w:hAnsi="Times New Roman" w:cs="Times New Roman"/>
          <w:i/>
          <w:iCs/>
          <w:color w:val="auto"/>
          <w:sz w:val="20"/>
          <w:szCs w:val="20"/>
        </w:rPr>
        <w:t>in relazione alle procedure afferenti agli investimenti pubblici finanziati, in tutto o in parte, con le risorse previste dal regolamento (UE) n. 240/2021 del Parlamento europeo e del Consiglio, del 10 febbraio 2021 e dal regolamento (UE) n. 241/2021 del Parlamento europeo e del Consiglio, del 12 febbraio 2021, gli operatori economici tenuti alla redazione del rapporto sulla situazione del personale, ai sensi dell’articolo 46 del codice delle pari opportunità tra uomo e donna, di cui al decreto legislativo 11 aprile 2006, n. 198, che non abbiano prodotto, al momento della presentazione della domanda di partecipazione o dell’offerta, copia dell’ultimo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aziendali e alla consigliera e al consigliere regionale di parità</w:t>
      </w:r>
      <w:r w:rsidRPr="00A94AAE">
        <w:rPr>
          <w:rFonts w:ascii="Times New Roman" w:hAnsi="Times New Roman" w:cs="Times New Roman"/>
          <w:color w:val="auto"/>
          <w:sz w:val="20"/>
          <w:szCs w:val="20"/>
        </w:rPr>
        <w:t>”;</w:t>
      </w:r>
    </w:p>
    <w:p w14:paraId="0395D97E" w14:textId="77777777" w:rsidR="00727A37" w:rsidRPr="00A94AAE" w:rsidRDefault="00727A37" w:rsidP="003921A4">
      <w:pPr>
        <w:pStyle w:val="Default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A94AAE">
        <w:rPr>
          <w:rFonts w:ascii="Times New Roman" w:hAnsi="Times New Roman" w:cs="Times New Roman"/>
          <w:bCs/>
          <w:color w:val="auto"/>
          <w:sz w:val="20"/>
          <w:szCs w:val="20"/>
        </w:rPr>
        <w:t>la partecipazione dell’operatore economico alla procedura non determina una situazione di conflitto di interesse ai sensi dell’articolo 16 del D.Lgs. n. 36/2023 non diversamente risolvibile;</w:t>
      </w:r>
    </w:p>
    <w:p w14:paraId="26C55E73" w14:textId="053D3A83" w:rsidR="00727A37" w:rsidRPr="00A94AAE" w:rsidRDefault="00727A37" w:rsidP="00A94AAE">
      <w:pPr>
        <w:pStyle w:val="Default"/>
        <w:spacing w:after="120"/>
        <w:ind w:left="426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94AAE">
        <w:rPr>
          <w:rFonts w:ascii="Times New Roman" w:hAnsi="Times New Roman" w:cs="Times New Roman"/>
          <w:b/>
          <w:color w:val="auto"/>
          <w:sz w:val="20"/>
          <w:szCs w:val="20"/>
        </w:rPr>
        <w:t>o, in alternativa</w:t>
      </w:r>
    </w:p>
    <w:p w14:paraId="7CC52F4A" w14:textId="6E281AB0" w:rsidR="00727A37" w:rsidRPr="00A94AAE" w:rsidRDefault="00C46636" w:rsidP="00A94AAE">
      <w:pPr>
        <w:pStyle w:val="Default"/>
        <w:spacing w:after="120"/>
        <w:ind w:left="426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A94AAE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Pr="00A94AAE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D500BB">
        <w:rPr>
          <w:rFonts w:ascii="Times New Roman" w:hAnsi="Times New Roman" w:cs="Times New Roman"/>
          <w:sz w:val="20"/>
          <w:szCs w:val="20"/>
        </w:rPr>
      </w:r>
      <w:r w:rsidR="00D500BB">
        <w:rPr>
          <w:rFonts w:ascii="Times New Roman" w:hAnsi="Times New Roman" w:cs="Times New Roman"/>
          <w:sz w:val="20"/>
          <w:szCs w:val="20"/>
        </w:rPr>
        <w:fldChar w:fldCharType="separate"/>
      </w:r>
      <w:r w:rsidRPr="00A94AAE">
        <w:rPr>
          <w:rFonts w:ascii="Times New Roman" w:hAnsi="Times New Roman" w:cs="Times New Roman"/>
          <w:sz w:val="20"/>
          <w:szCs w:val="20"/>
        </w:rPr>
        <w:fldChar w:fldCharType="end"/>
      </w:r>
      <w:r w:rsidRPr="00A94AAE">
        <w:rPr>
          <w:rFonts w:ascii="Times New Roman" w:hAnsi="Times New Roman" w:cs="Times New Roman"/>
          <w:sz w:val="20"/>
          <w:szCs w:val="20"/>
        </w:rPr>
        <w:t xml:space="preserve"> </w:t>
      </w:r>
      <w:r w:rsidR="00727A37" w:rsidRPr="00A94AAE">
        <w:rPr>
          <w:rFonts w:ascii="Times New Roman" w:hAnsi="Times New Roman" w:cs="Times New Roman"/>
          <w:bCs/>
          <w:color w:val="auto"/>
          <w:sz w:val="20"/>
          <w:szCs w:val="20"/>
        </w:rPr>
        <w:t>che la partecipazione dell’operatore alla procedura determina una situazione di conflitto di interesse ai sensi dell’articolo 16 del D.Lgs. n. 36/2023 non diversamente risolvibile.</w:t>
      </w:r>
    </w:p>
    <w:p w14:paraId="33B41358" w14:textId="3108AD1A" w:rsidR="00727A37" w:rsidRPr="00A94AAE" w:rsidRDefault="00727A37" w:rsidP="00A94AAE">
      <w:pPr>
        <w:pStyle w:val="Default"/>
        <w:spacing w:after="120"/>
        <w:ind w:left="426"/>
        <w:jc w:val="both"/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</w:pPr>
      <w:r w:rsidRPr="00A94AAE"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  <w:t>In tal caso, fornire informazioni dettagliate sulla situazione di conflitto e sulle modalità con cui si ritiene di poter ridurre o eliminare la situazione di conflitto:</w:t>
      </w:r>
      <w:r w:rsidR="00AC1E0C" w:rsidRPr="003921A4">
        <w:rPr>
          <w:rFonts w:ascii="Times New Roman" w:hAnsi="Times New Roman" w:cs="Times New Roman"/>
          <w:bCs/>
          <w:i/>
          <w:iCs/>
          <w:color w:val="auto"/>
          <w:sz w:val="20"/>
          <w:szCs w:val="20"/>
        </w:rPr>
        <w:t>______</w:t>
      </w:r>
    </w:p>
    <w:p w14:paraId="7DC0A374" w14:textId="0087E1C1" w:rsidR="00DE39D2" w:rsidRPr="00623E71" w:rsidRDefault="00DE39D2" w:rsidP="00A94AAE">
      <w:pPr>
        <w:pStyle w:val="Default"/>
        <w:numPr>
          <w:ilvl w:val="0"/>
          <w:numId w:val="10"/>
        </w:numPr>
        <w:spacing w:after="12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A94AAE">
        <w:rPr>
          <w:rFonts w:ascii="Times New Roman" w:hAnsi="Times New Roman" w:cs="Times New Roman"/>
          <w:color w:val="auto"/>
          <w:sz w:val="20"/>
          <w:szCs w:val="20"/>
        </w:rPr>
        <w:t xml:space="preserve">ai sensi dell’art. 94 comma 5, lettera e), del </w:t>
      </w:r>
      <w:r w:rsidRPr="00A94AAE">
        <w:rPr>
          <w:rFonts w:ascii="Times New Roman" w:hAnsi="Times New Roman" w:cs="Times New Roman"/>
          <w:sz w:val="20"/>
          <w:szCs w:val="20"/>
        </w:rPr>
        <w:t>D.Lgs. n.</w:t>
      </w:r>
      <w:r w:rsidRPr="00A94AAE">
        <w:rPr>
          <w:rFonts w:ascii="Times New Roman" w:hAnsi="Times New Roman" w:cs="Times New Roman"/>
          <w:color w:val="auto"/>
          <w:sz w:val="20"/>
          <w:szCs w:val="20"/>
        </w:rPr>
        <w:t xml:space="preserve"> 36/2023, l’operatore economico non è iscritto nel casellario informatico tenuto dall’ANAC per aver presentato false dichiarazioni o falsa documentazione nelle procedure di gara e/o negli affidamenti di subappalti </w:t>
      </w:r>
      <w:r w:rsidRPr="00612380">
        <w:rPr>
          <w:rFonts w:ascii="Times New Roman" w:hAnsi="Times New Roman" w:cs="Times New Roman"/>
          <w:i/>
          <w:color w:val="0070C0"/>
          <w:sz w:val="18"/>
          <w:szCs w:val="18"/>
        </w:rPr>
        <w:t>(la causa di esclusione opera fino a quando perdura l’iscrizione nel casellario informatico)</w:t>
      </w:r>
      <w:r w:rsidR="00623E71">
        <w:rPr>
          <w:rFonts w:ascii="Times New Roman" w:hAnsi="Times New Roman" w:cs="Times New Roman"/>
          <w:i/>
          <w:color w:val="0070C0"/>
          <w:sz w:val="18"/>
          <w:szCs w:val="18"/>
        </w:rPr>
        <w:t>;</w:t>
      </w:r>
    </w:p>
    <w:p w14:paraId="5830B0AF" w14:textId="6414798C" w:rsidR="00DE39D2" w:rsidRPr="00623E71" w:rsidRDefault="00DE39D2" w:rsidP="003921A4">
      <w:pPr>
        <w:pStyle w:val="Default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23E71">
        <w:rPr>
          <w:rFonts w:ascii="Times New Roman" w:hAnsi="Times New Roman" w:cs="Times New Roman"/>
          <w:color w:val="auto"/>
          <w:sz w:val="20"/>
          <w:szCs w:val="20"/>
        </w:rPr>
        <w:t xml:space="preserve">ai sensi dell’art. 94 comma 5, lettera f), del D.Lgs. n. 36/2023, l’operatore economico non è iscritto nel casellario informatico tenuto dall’ANAC per aver presentato false dichiarazioni o falsa documentazione ai fini del rilascio dell’attestazione di qualificazione </w:t>
      </w:r>
      <w:r w:rsidRPr="00623E71">
        <w:rPr>
          <w:rFonts w:ascii="Times New Roman" w:hAnsi="Times New Roman" w:cs="Times New Roman"/>
          <w:i/>
          <w:color w:val="0070C0"/>
          <w:sz w:val="18"/>
          <w:szCs w:val="18"/>
        </w:rPr>
        <w:t>(la causa di esclusione opera fino a quando perdura l’iscrizione nel casellario informatico)</w:t>
      </w:r>
      <w:r w:rsidR="00623E71" w:rsidRPr="00623E71">
        <w:rPr>
          <w:rFonts w:ascii="Times New Roman" w:hAnsi="Times New Roman" w:cs="Times New Roman"/>
          <w:i/>
          <w:color w:val="auto"/>
          <w:sz w:val="18"/>
          <w:szCs w:val="18"/>
        </w:rPr>
        <w:t>;</w:t>
      </w:r>
    </w:p>
    <w:p w14:paraId="5ACBC1DF" w14:textId="4123C25B" w:rsidR="00B3294C" w:rsidRPr="00A94AAE" w:rsidRDefault="007A382C" w:rsidP="003921A4">
      <w:pPr>
        <w:pStyle w:val="Default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94AAE">
        <w:rPr>
          <w:rFonts w:ascii="Times New Roman" w:hAnsi="Times New Roman" w:cs="Times New Roman"/>
          <w:color w:val="auto"/>
          <w:sz w:val="20"/>
          <w:szCs w:val="20"/>
        </w:rPr>
        <w:t xml:space="preserve">che l’operatore economico non si trova nella causa di esclusione non automatica di cui all’art. 95, comma 1, lett. d) del D. Lgs. 36/2023, relativa alla sussistenza di rilevanti indizi tali da far ritenere che le </w:t>
      </w:r>
      <w:r w:rsidR="00186213" w:rsidRPr="00A94AAE">
        <w:rPr>
          <w:rFonts w:ascii="Times New Roman" w:hAnsi="Times New Roman" w:cs="Times New Roman"/>
          <w:color w:val="auto"/>
          <w:sz w:val="20"/>
          <w:szCs w:val="20"/>
        </w:rPr>
        <w:t>richieste</w:t>
      </w:r>
      <w:r w:rsidRPr="00A94AAE">
        <w:rPr>
          <w:rFonts w:ascii="Times New Roman" w:hAnsi="Times New Roman" w:cs="Times New Roman"/>
          <w:color w:val="auto"/>
          <w:sz w:val="20"/>
          <w:szCs w:val="20"/>
        </w:rPr>
        <w:t xml:space="preserve"> degli operatori economici siano imputabili ad un unico centro decisionale a cagione di accordi intercorsi con altri operatori economici partecipanti alla stessa </w:t>
      </w:r>
      <w:r w:rsidR="00186213" w:rsidRPr="00A94AAE">
        <w:rPr>
          <w:rFonts w:ascii="Times New Roman" w:hAnsi="Times New Roman" w:cs="Times New Roman"/>
          <w:color w:val="auto"/>
          <w:sz w:val="20"/>
          <w:szCs w:val="20"/>
        </w:rPr>
        <w:t>procedura di qualificazione</w:t>
      </w:r>
      <w:r w:rsidRPr="00A94AAE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14:paraId="201AAD2D" w14:textId="6A57A6CC" w:rsidR="007A382C" w:rsidRPr="00A94AAE" w:rsidRDefault="007A382C" w:rsidP="00A94AAE">
      <w:pPr>
        <w:pStyle w:val="Default"/>
        <w:spacing w:after="120"/>
        <w:ind w:left="360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A94AAE">
        <w:rPr>
          <w:rFonts w:ascii="Times New Roman" w:hAnsi="Times New Roman" w:cs="Times New Roman"/>
          <w:b/>
          <w:bCs/>
          <w:color w:val="auto"/>
          <w:sz w:val="20"/>
          <w:szCs w:val="20"/>
        </w:rPr>
        <w:t>ovvero</w:t>
      </w:r>
      <w:r w:rsidR="00F23515" w:rsidRPr="00A94AAE">
        <w:rPr>
          <w:rFonts w:ascii="Times New Roman" w:hAnsi="Times New Roman" w:cs="Times New Roman"/>
          <w:b/>
          <w:bCs/>
          <w:color w:val="auto"/>
          <w:sz w:val="20"/>
          <w:szCs w:val="20"/>
        </w:rPr>
        <w:t>, in alternativa</w:t>
      </w:r>
    </w:p>
    <w:p w14:paraId="7DA4CE88" w14:textId="758DB0A3" w:rsidR="004A7CF6" w:rsidRDefault="007A382C" w:rsidP="00623E71">
      <w:pPr>
        <w:pStyle w:val="Default"/>
        <w:ind w:left="284"/>
        <w:contextualSpacing/>
        <w:jc w:val="both"/>
        <w:rPr>
          <w:rFonts w:ascii="Times New Roman" w:hAnsi="Times New Roman" w:cs="Times New Roman"/>
          <w:i/>
          <w:iCs/>
          <w:color w:val="0070C0"/>
          <w:sz w:val="18"/>
          <w:szCs w:val="18"/>
        </w:rPr>
      </w:pPr>
      <w:r w:rsidRPr="00A94AAE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lastRenderedPageBreak/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Pr="00A94AAE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instrText xml:space="preserve"> FORMCHECKBOX </w:instrText>
      </w:r>
      <w:r w:rsidR="00D500BB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r>
      <w:r w:rsidR="00D500BB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fldChar w:fldCharType="separate"/>
      </w:r>
      <w:r w:rsidRPr="00A94AAE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fldChar w:fldCharType="end"/>
      </w:r>
      <w:r w:rsidRPr="00A94AAE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 </w:t>
      </w:r>
      <w:r w:rsidRPr="00A94AAE">
        <w:rPr>
          <w:rFonts w:ascii="Times New Roman" w:hAnsi="Times New Roman" w:cs="Times New Roman"/>
          <w:color w:val="auto"/>
          <w:sz w:val="20"/>
          <w:szCs w:val="20"/>
        </w:rPr>
        <w:t>che l’operatore economico si trova rispetto ad un altro partecipante alla medesima procedura</w:t>
      </w:r>
      <w:r w:rsidR="00186213" w:rsidRPr="00A94AAE">
        <w:rPr>
          <w:rFonts w:ascii="Times New Roman" w:hAnsi="Times New Roman" w:cs="Times New Roman"/>
          <w:color w:val="auto"/>
          <w:sz w:val="20"/>
          <w:szCs w:val="20"/>
        </w:rPr>
        <w:t xml:space="preserve"> di qualificazione</w:t>
      </w:r>
      <w:r w:rsidRPr="00A94AAE">
        <w:rPr>
          <w:rFonts w:ascii="Times New Roman" w:hAnsi="Times New Roman" w:cs="Times New Roman"/>
          <w:color w:val="auto"/>
          <w:sz w:val="20"/>
          <w:szCs w:val="20"/>
        </w:rPr>
        <w:t xml:space="preserve">, nella seguente situazione di controllo di cui all’articolo 2359 del </w:t>
      </w:r>
      <w:r w:rsidR="00AC1E0C" w:rsidRPr="00A94AAE">
        <w:rPr>
          <w:rFonts w:ascii="Times New Roman" w:hAnsi="Times New Roman" w:cs="Times New Roman"/>
          <w:color w:val="auto"/>
          <w:sz w:val="20"/>
          <w:szCs w:val="20"/>
        </w:rPr>
        <w:t>Codice civile</w:t>
      </w:r>
      <w:r w:rsidRPr="00A94AAE">
        <w:rPr>
          <w:rFonts w:ascii="Times New Roman" w:hAnsi="Times New Roman" w:cs="Times New Roman"/>
          <w:color w:val="auto"/>
          <w:sz w:val="20"/>
          <w:szCs w:val="20"/>
        </w:rPr>
        <w:t xml:space="preserve"> o in una qualsiasi relazione, anche di fatto</w:t>
      </w:r>
      <w:r w:rsidR="00F82752" w:rsidRPr="00A94AAE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F82752" w:rsidRPr="00A94AAE">
        <w:rPr>
          <w:rFonts w:ascii="Times New Roman" w:hAnsi="Times New Roman" w:cs="Times New Roman"/>
          <w:sz w:val="20"/>
          <w:szCs w:val="20"/>
        </w:rPr>
        <w:t xml:space="preserve">ma la situazione di controllo o la relazione non comporta </w:t>
      </w:r>
      <w:r w:rsidR="00391D56" w:rsidRPr="00A94AAE">
        <w:rPr>
          <w:rFonts w:ascii="Times New Roman" w:hAnsi="Times New Roman" w:cs="Times New Roman"/>
          <w:sz w:val="20"/>
          <w:szCs w:val="20"/>
        </w:rPr>
        <w:t>la</w:t>
      </w:r>
      <w:r w:rsidR="00F82752" w:rsidRPr="00A94AAE">
        <w:rPr>
          <w:rFonts w:ascii="Times New Roman" w:hAnsi="Times New Roman" w:cs="Times New Roman"/>
          <w:sz w:val="20"/>
          <w:szCs w:val="20"/>
        </w:rPr>
        <w:t xml:space="preserve"> </w:t>
      </w:r>
      <w:r w:rsidR="00391D56" w:rsidRPr="00A94AAE">
        <w:rPr>
          <w:rFonts w:ascii="Times New Roman" w:hAnsi="Times New Roman" w:cs="Times New Roman"/>
          <w:sz w:val="20"/>
          <w:szCs w:val="20"/>
        </w:rPr>
        <w:t>riconducibilità</w:t>
      </w:r>
      <w:r w:rsidR="00F82752" w:rsidRPr="00A94AAE">
        <w:rPr>
          <w:rFonts w:ascii="Times New Roman" w:hAnsi="Times New Roman" w:cs="Times New Roman"/>
          <w:sz w:val="20"/>
          <w:szCs w:val="20"/>
        </w:rPr>
        <w:t xml:space="preserve"> </w:t>
      </w:r>
      <w:r w:rsidR="00391D56" w:rsidRPr="00A94AAE">
        <w:rPr>
          <w:rFonts w:ascii="Times New Roman" w:hAnsi="Times New Roman" w:cs="Times New Roman"/>
          <w:sz w:val="20"/>
          <w:szCs w:val="20"/>
        </w:rPr>
        <w:t>a</w:t>
      </w:r>
      <w:r w:rsidR="00F82752" w:rsidRPr="00A94AAE">
        <w:rPr>
          <w:rFonts w:ascii="Times New Roman" w:hAnsi="Times New Roman" w:cs="Times New Roman"/>
          <w:sz w:val="20"/>
          <w:szCs w:val="20"/>
        </w:rPr>
        <w:t xml:space="preserve"> un unico centro decisionale</w:t>
      </w:r>
      <w:r w:rsidR="003804FD" w:rsidRPr="00A94AAE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  <w:r w:rsidR="003804FD" w:rsidRPr="00A94AAE">
        <w:rPr>
          <w:rFonts w:ascii="Times New Roman" w:hAnsi="Times New Roman" w:cs="Times New Roman"/>
          <w:i/>
          <w:iCs/>
          <w:color w:val="0070C0"/>
          <w:sz w:val="18"/>
          <w:szCs w:val="18"/>
        </w:rPr>
        <w:t xml:space="preserve">[indicare nominativo, ragione sociale e </w:t>
      </w:r>
      <w:r w:rsidR="00953EB8" w:rsidRPr="00A94AAE">
        <w:rPr>
          <w:rFonts w:ascii="Times New Roman" w:hAnsi="Times New Roman" w:cs="Times New Roman"/>
          <w:i/>
          <w:iCs/>
          <w:color w:val="0070C0"/>
          <w:sz w:val="18"/>
          <w:szCs w:val="18"/>
        </w:rPr>
        <w:t>P.IVA</w:t>
      </w:r>
      <w:r w:rsidR="003804FD" w:rsidRPr="00A94AAE">
        <w:rPr>
          <w:rFonts w:ascii="Times New Roman" w:hAnsi="Times New Roman" w:cs="Times New Roman"/>
          <w:i/>
          <w:iCs/>
          <w:color w:val="0070C0"/>
          <w:sz w:val="18"/>
          <w:szCs w:val="18"/>
        </w:rPr>
        <w:t>]</w:t>
      </w:r>
    </w:p>
    <w:p w14:paraId="57BE50FA" w14:textId="77777777" w:rsidR="00623E71" w:rsidRPr="00A94AAE" w:rsidRDefault="00623E71" w:rsidP="00623E71">
      <w:pPr>
        <w:pStyle w:val="Default"/>
        <w:ind w:left="284"/>
        <w:contextualSpacing/>
        <w:jc w:val="both"/>
        <w:rPr>
          <w:rFonts w:ascii="Times New Roman" w:hAnsi="Times New Roman" w:cs="Times New Roman"/>
          <w:i/>
          <w:iCs/>
          <w:color w:val="0070C0"/>
          <w:sz w:val="18"/>
          <w:szCs w:val="18"/>
        </w:rPr>
      </w:pPr>
    </w:p>
    <w:p w14:paraId="26ACB73C" w14:textId="0FB0382E" w:rsidR="007A382C" w:rsidRPr="00A94AAE" w:rsidRDefault="002460FA" w:rsidP="003921A4">
      <w:pPr>
        <w:pStyle w:val="Default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A94AAE">
        <w:rPr>
          <w:rFonts w:ascii="Times New Roman" w:hAnsi="Times New Roman" w:cs="Times New Roman"/>
          <w:bCs/>
          <w:color w:val="auto"/>
          <w:sz w:val="20"/>
          <w:szCs w:val="20"/>
        </w:rPr>
        <w:t>che l’operatore economico non ha commesso alcuno degli illeciti professionali gravi di cui all’art. 98, comma 3, lett.) da a) a h) del D. Lgs. n. 36/2023;</w:t>
      </w:r>
    </w:p>
    <w:p w14:paraId="122C12DF" w14:textId="1C05C45E" w:rsidR="002460FA" w:rsidRPr="00A94AAE" w:rsidRDefault="002460FA" w:rsidP="00623E71">
      <w:pPr>
        <w:pStyle w:val="Default"/>
        <w:spacing w:after="120"/>
        <w:ind w:left="284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A94AAE">
        <w:rPr>
          <w:rFonts w:ascii="Times New Roman" w:hAnsi="Times New Roman" w:cs="Times New Roman"/>
          <w:b/>
          <w:bCs/>
          <w:color w:val="auto"/>
          <w:sz w:val="20"/>
          <w:szCs w:val="20"/>
        </w:rPr>
        <w:t>ovvero</w:t>
      </w:r>
      <w:r w:rsidR="00F23515" w:rsidRPr="00A94AAE">
        <w:rPr>
          <w:rFonts w:ascii="Times New Roman" w:hAnsi="Times New Roman" w:cs="Times New Roman"/>
          <w:b/>
          <w:bCs/>
          <w:color w:val="auto"/>
          <w:sz w:val="20"/>
          <w:szCs w:val="20"/>
        </w:rPr>
        <w:t>, in alternativa</w:t>
      </w:r>
    </w:p>
    <w:p w14:paraId="7667E70B" w14:textId="6892ECA7" w:rsidR="002460FA" w:rsidRPr="00A94AAE" w:rsidRDefault="002460FA" w:rsidP="00623E71">
      <w:pPr>
        <w:pStyle w:val="Default"/>
        <w:spacing w:after="120"/>
        <w:ind w:left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94AAE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Pr="00A94AAE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instrText xml:space="preserve"> FORMCHECKBOX </w:instrText>
      </w:r>
      <w:r w:rsidR="00D500BB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r>
      <w:r w:rsidR="00D500BB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fldChar w:fldCharType="separate"/>
      </w:r>
      <w:r w:rsidRPr="00A94AAE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fldChar w:fldCharType="end"/>
      </w:r>
      <w:r w:rsidR="005F61DD" w:rsidRPr="00A94AAE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ab/>
      </w:r>
      <w:r w:rsidR="004A6547" w:rsidRPr="00A94AAE">
        <w:rPr>
          <w:rFonts w:ascii="Times New Roman" w:hAnsi="Times New Roman" w:cs="Times New Roman"/>
          <w:color w:val="auto"/>
          <w:sz w:val="20"/>
          <w:szCs w:val="20"/>
        </w:rPr>
        <w:t>che nei confronti dell’operatore economico sussiste/sussistono il/i seguente/i elementi di cui all’art. 98, comma 3, lett.) da a) a h) del D. Lgs. n. 36/2023:</w:t>
      </w:r>
    </w:p>
    <w:p w14:paraId="737BE181" w14:textId="20CE48B6" w:rsidR="005E3381" w:rsidRPr="00A94AAE" w:rsidRDefault="00F23515" w:rsidP="003921A4">
      <w:pPr>
        <w:pStyle w:val="Default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A94AAE">
        <w:rPr>
          <w:rFonts w:ascii="Times New Roman" w:hAnsi="Times New Roman" w:cs="Times New Roman"/>
          <w:bCs/>
          <w:color w:val="auto"/>
          <w:sz w:val="20"/>
          <w:szCs w:val="20"/>
        </w:rPr>
        <w:t>che l’operatore economico non si trova in alcuna delle seguenti situazioni né è sottoposto a un procedimento per l’accesso a una delle seguenti procedure:</w:t>
      </w:r>
    </w:p>
    <w:p w14:paraId="24C83022" w14:textId="434DC9DA" w:rsidR="00F23515" w:rsidRPr="00A94AAE" w:rsidRDefault="00F23515" w:rsidP="003921A4">
      <w:pPr>
        <w:pStyle w:val="Default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A94AAE">
        <w:rPr>
          <w:rFonts w:ascii="Times New Roman" w:hAnsi="Times New Roman" w:cs="Times New Roman"/>
          <w:bCs/>
          <w:color w:val="auto"/>
          <w:sz w:val="20"/>
          <w:szCs w:val="20"/>
        </w:rPr>
        <w:t>Liquidazione giudiziale</w:t>
      </w:r>
    </w:p>
    <w:p w14:paraId="1A4587A4" w14:textId="5E19C651" w:rsidR="00F23515" w:rsidRPr="00A94AAE" w:rsidRDefault="00F23515" w:rsidP="003921A4">
      <w:pPr>
        <w:pStyle w:val="Default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A94AAE">
        <w:rPr>
          <w:rFonts w:ascii="Times New Roman" w:hAnsi="Times New Roman" w:cs="Times New Roman"/>
          <w:bCs/>
          <w:color w:val="auto"/>
          <w:sz w:val="20"/>
          <w:szCs w:val="20"/>
        </w:rPr>
        <w:t>Liquidazione coatta</w:t>
      </w:r>
    </w:p>
    <w:p w14:paraId="1DD9FBE7" w14:textId="5E66FC05" w:rsidR="00F23515" w:rsidRPr="00A94AAE" w:rsidRDefault="00F23515" w:rsidP="003921A4">
      <w:pPr>
        <w:pStyle w:val="Default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A94AAE">
        <w:rPr>
          <w:rFonts w:ascii="Times New Roman" w:hAnsi="Times New Roman" w:cs="Times New Roman"/>
          <w:bCs/>
          <w:color w:val="auto"/>
          <w:sz w:val="20"/>
          <w:szCs w:val="20"/>
        </w:rPr>
        <w:t>Concordato preventivo</w:t>
      </w:r>
    </w:p>
    <w:p w14:paraId="2FDF3D56" w14:textId="497EA709" w:rsidR="00F23515" w:rsidRPr="00A94AAE" w:rsidRDefault="00391D56" w:rsidP="00A94AAE">
      <w:pPr>
        <w:pStyle w:val="Default"/>
        <w:spacing w:after="120"/>
        <w:ind w:left="360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94AAE">
        <w:rPr>
          <w:rFonts w:ascii="Times New Roman" w:hAnsi="Times New Roman" w:cs="Times New Roman"/>
          <w:b/>
          <w:color w:val="auto"/>
          <w:sz w:val="20"/>
          <w:szCs w:val="20"/>
        </w:rPr>
        <w:t>oppure,</w:t>
      </w:r>
      <w:r w:rsidR="00F23515" w:rsidRPr="00A94AAE">
        <w:rPr>
          <w:rFonts w:ascii="Times New Roman" w:hAnsi="Times New Roman" w:cs="Times New Roman"/>
          <w:b/>
          <w:color w:val="auto"/>
          <w:sz w:val="20"/>
          <w:szCs w:val="20"/>
        </w:rPr>
        <w:t xml:space="preserve"> in alternativa</w:t>
      </w:r>
    </w:p>
    <w:p w14:paraId="39F4C8CA" w14:textId="0390D39E" w:rsidR="00524656" w:rsidRPr="00A94AAE" w:rsidRDefault="00524656" w:rsidP="003921A4">
      <w:pPr>
        <w:pStyle w:val="Default"/>
        <w:spacing w:after="120"/>
        <w:ind w:left="851" w:hanging="567"/>
        <w:jc w:val="both"/>
        <w:rPr>
          <w:rFonts w:ascii="Times New Roman" w:hAnsi="Times New Roman" w:cs="Times New Roman"/>
          <w:color w:val="0070C0"/>
          <w:sz w:val="18"/>
          <w:szCs w:val="18"/>
        </w:rPr>
      </w:pPr>
      <w:r w:rsidRPr="00A94AAE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Pr="00A94AAE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instrText xml:space="preserve"> FORMCHECKBOX </w:instrText>
      </w:r>
      <w:r w:rsidR="00D500BB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r>
      <w:r w:rsidR="00D500BB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fldChar w:fldCharType="separate"/>
      </w:r>
      <w:r w:rsidRPr="00A94AAE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fldChar w:fldCharType="end"/>
      </w:r>
      <w:r w:rsidR="00E721C5" w:rsidRPr="00A94AAE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ab/>
      </w:r>
      <w:r w:rsidR="003E2A68" w:rsidRPr="00A94AAE">
        <w:rPr>
          <w:rFonts w:ascii="Times New Roman" w:hAnsi="Times New Roman" w:cs="Times New Roman"/>
          <w:sz w:val="20"/>
          <w:szCs w:val="20"/>
        </w:rPr>
        <w:t xml:space="preserve">ha depositato la domanda di accesso al concordato preventivo, ai sensi dell’articolo 40 del D. Lgs. n. 14/2019 ed è stato autorizzato alla partecipazione a procedure per l’affidamento di contratti pubblici dal Tribunale di </w:t>
      </w:r>
      <w:r w:rsidR="00C46636" w:rsidRPr="00A94AAE">
        <w:rPr>
          <w:rFonts w:ascii="Times New Roman" w:hAnsi="Times New Roman" w:cs="Times New Roman"/>
          <w:sz w:val="20"/>
          <w:szCs w:val="20"/>
        </w:rPr>
        <w:t>___________</w:t>
      </w:r>
      <w:r w:rsidR="003E2A68" w:rsidRPr="00A94AAE">
        <w:rPr>
          <w:rFonts w:ascii="Times New Roman" w:hAnsi="Times New Roman" w:cs="Times New Roman"/>
          <w:sz w:val="20"/>
          <w:szCs w:val="20"/>
        </w:rPr>
        <w:t>con provvedimento</w:t>
      </w:r>
      <w:r w:rsidR="00C46636" w:rsidRPr="00A94AAE">
        <w:rPr>
          <w:rFonts w:ascii="Times New Roman" w:hAnsi="Times New Roman" w:cs="Times New Roman"/>
          <w:i/>
          <w:iCs/>
          <w:color w:val="0070C0"/>
          <w:sz w:val="18"/>
          <w:szCs w:val="18"/>
        </w:rPr>
        <w:t>_______</w:t>
      </w:r>
      <w:r w:rsidR="003E2A68" w:rsidRPr="00A94AAE">
        <w:rPr>
          <w:rFonts w:ascii="Times New Roman" w:hAnsi="Times New Roman" w:cs="Times New Roman"/>
          <w:i/>
          <w:iCs/>
          <w:color w:val="0070C0"/>
          <w:sz w:val="18"/>
          <w:szCs w:val="18"/>
        </w:rPr>
        <w:t>[inserire riferimenti]</w:t>
      </w:r>
      <w:r w:rsidR="003E2A68" w:rsidRPr="00A94AAE">
        <w:rPr>
          <w:rFonts w:ascii="Times New Roman" w:hAnsi="Times New Roman" w:cs="Times New Roman"/>
          <w:color w:val="0070C0"/>
          <w:sz w:val="18"/>
          <w:szCs w:val="18"/>
        </w:rPr>
        <w:t>.</w:t>
      </w:r>
    </w:p>
    <w:p w14:paraId="127F2216" w14:textId="77777777" w:rsidR="003E2A68" w:rsidRPr="00A94AAE" w:rsidRDefault="003E2A68" w:rsidP="00A94AAE">
      <w:pPr>
        <w:pStyle w:val="Default"/>
        <w:ind w:left="709" w:hanging="425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777C72E1" w14:textId="3196980F" w:rsidR="003E2A68" w:rsidRPr="00A94AAE" w:rsidRDefault="003E2A68" w:rsidP="003921A4">
      <w:pPr>
        <w:pStyle w:val="Default"/>
        <w:ind w:left="709" w:hanging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4AAE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Pr="00A94AAE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D500BB">
        <w:rPr>
          <w:rFonts w:ascii="Times New Roman" w:hAnsi="Times New Roman" w:cs="Times New Roman"/>
          <w:sz w:val="20"/>
          <w:szCs w:val="20"/>
        </w:rPr>
      </w:r>
      <w:r w:rsidR="00D500BB">
        <w:rPr>
          <w:rFonts w:ascii="Times New Roman" w:hAnsi="Times New Roman" w:cs="Times New Roman"/>
          <w:sz w:val="20"/>
          <w:szCs w:val="20"/>
        </w:rPr>
        <w:fldChar w:fldCharType="separate"/>
      </w:r>
      <w:r w:rsidRPr="00A94AAE">
        <w:rPr>
          <w:rFonts w:ascii="Times New Roman" w:hAnsi="Times New Roman" w:cs="Times New Roman"/>
          <w:sz w:val="20"/>
          <w:szCs w:val="20"/>
        </w:rPr>
        <w:fldChar w:fldCharType="end"/>
      </w:r>
      <w:r w:rsidRPr="00A94AAE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A94AAE">
        <w:rPr>
          <w:rFonts w:ascii="Times New Roman" w:hAnsi="Times New Roman" w:cs="Times New Roman"/>
          <w:i/>
          <w:iCs/>
          <w:color w:val="0070C0"/>
          <w:sz w:val="18"/>
          <w:szCs w:val="18"/>
        </w:rPr>
        <w:t>[se è stato predisposto un piano di concordato]</w:t>
      </w:r>
      <w:r w:rsidRPr="00A94AAE"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 </w:t>
      </w:r>
      <w:r w:rsidRPr="00A94AAE">
        <w:rPr>
          <w:rFonts w:ascii="Times New Roman" w:hAnsi="Times New Roman" w:cs="Times New Roman"/>
          <w:color w:val="auto"/>
          <w:sz w:val="20"/>
          <w:szCs w:val="20"/>
        </w:rPr>
        <w:t>ai fini della partecipazione alla seguente procedura, deposita, ai sensi dell’articolo 95, comma 4, del D. Lgs. n. 14/2019, la relazione di un professionista indipendente che attesta la conformità al piano di concordato e la ragionevole capacità di adempimento del contratto</w:t>
      </w:r>
      <w:r w:rsidRPr="00A94AAE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Pr="00A94AAE">
        <w:rPr>
          <w:rFonts w:ascii="Times New Roman" w:hAnsi="Times New Roman" w:cs="Times New Roman"/>
          <w:i/>
          <w:iCs/>
          <w:color w:val="0070C0"/>
          <w:sz w:val="18"/>
          <w:szCs w:val="18"/>
        </w:rPr>
        <w:t>[allegare relazione]</w:t>
      </w:r>
      <w:r w:rsidRPr="00A94AAE">
        <w:rPr>
          <w:rFonts w:ascii="Times New Roman" w:hAnsi="Times New Roman" w:cs="Times New Roman"/>
          <w:color w:val="0070C0"/>
          <w:sz w:val="18"/>
          <w:szCs w:val="18"/>
        </w:rPr>
        <w:t xml:space="preserve">. </w:t>
      </w:r>
    </w:p>
    <w:p w14:paraId="7C502024" w14:textId="77777777" w:rsidR="003E2A68" w:rsidRPr="00A94AAE" w:rsidRDefault="003E2A68" w:rsidP="003921A4">
      <w:pPr>
        <w:pStyle w:val="Default"/>
        <w:ind w:left="709" w:hanging="425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8EDEF67" w14:textId="1E1948BA" w:rsidR="003E2A68" w:rsidRPr="00A94AAE" w:rsidRDefault="003E2A68" w:rsidP="003921A4">
      <w:pPr>
        <w:pStyle w:val="Default"/>
        <w:ind w:left="709" w:hanging="425"/>
        <w:contextualSpacing/>
        <w:jc w:val="both"/>
        <w:rPr>
          <w:rFonts w:ascii="Times New Roman" w:hAnsi="Times New Roman" w:cs="Times New Roman"/>
          <w:i/>
          <w:iCs/>
          <w:color w:val="0070C0"/>
          <w:sz w:val="18"/>
          <w:szCs w:val="18"/>
        </w:rPr>
      </w:pPr>
      <w:r w:rsidRPr="00A94AAE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Pr="00A94AAE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D500BB">
        <w:rPr>
          <w:rFonts w:ascii="Times New Roman" w:hAnsi="Times New Roman" w:cs="Times New Roman"/>
          <w:sz w:val="20"/>
          <w:szCs w:val="20"/>
        </w:rPr>
      </w:r>
      <w:r w:rsidR="00D500BB">
        <w:rPr>
          <w:rFonts w:ascii="Times New Roman" w:hAnsi="Times New Roman" w:cs="Times New Roman"/>
          <w:sz w:val="20"/>
          <w:szCs w:val="20"/>
        </w:rPr>
        <w:fldChar w:fldCharType="separate"/>
      </w:r>
      <w:r w:rsidRPr="00A94AAE">
        <w:rPr>
          <w:rFonts w:ascii="Times New Roman" w:hAnsi="Times New Roman" w:cs="Times New Roman"/>
          <w:sz w:val="20"/>
          <w:szCs w:val="20"/>
        </w:rPr>
        <w:fldChar w:fldCharType="end"/>
      </w:r>
      <w:r w:rsidR="00E721C5" w:rsidRPr="00A94AAE">
        <w:rPr>
          <w:rFonts w:ascii="Times New Roman" w:hAnsi="Times New Roman" w:cs="Times New Roman"/>
          <w:sz w:val="20"/>
          <w:szCs w:val="20"/>
        </w:rPr>
        <w:tab/>
      </w:r>
      <w:r w:rsidRPr="00A94AAE">
        <w:rPr>
          <w:rFonts w:ascii="Times New Roman" w:hAnsi="Times New Roman" w:cs="Times New Roman"/>
          <w:sz w:val="20"/>
          <w:szCs w:val="20"/>
        </w:rPr>
        <w:t xml:space="preserve">ha depositato il ricorso ex art. 161 del R.D. 16 marzo 1942 n. 267 e s.m.i. per l’ammissione alla procedura di </w:t>
      </w:r>
      <w:r w:rsidRPr="00A94AAE">
        <w:rPr>
          <w:rFonts w:ascii="Times New Roman" w:hAnsi="Times New Roman" w:cs="Times New Roman"/>
          <w:b/>
          <w:sz w:val="20"/>
          <w:szCs w:val="20"/>
        </w:rPr>
        <w:t xml:space="preserve">concordato </w:t>
      </w:r>
      <w:r w:rsidRPr="00A94AAE">
        <w:rPr>
          <w:rFonts w:ascii="Times New Roman" w:hAnsi="Times New Roman" w:cs="Times New Roman"/>
          <w:sz w:val="20"/>
          <w:szCs w:val="20"/>
        </w:rPr>
        <w:t xml:space="preserve">preventivo con continuità aziendale, di cui all’art. </w:t>
      </w:r>
      <w:r w:rsidRPr="00A94AAE">
        <w:rPr>
          <w:rFonts w:ascii="Times New Roman" w:hAnsi="Times New Roman" w:cs="Times New Roman"/>
          <w:b/>
          <w:sz w:val="20"/>
          <w:szCs w:val="20"/>
        </w:rPr>
        <w:t>186-</w:t>
      </w:r>
      <w:r w:rsidRPr="00A94AAE">
        <w:rPr>
          <w:rFonts w:ascii="Times New Roman" w:hAnsi="Times New Roman" w:cs="Times New Roman"/>
          <w:b/>
          <w:i/>
          <w:iCs/>
          <w:sz w:val="20"/>
          <w:szCs w:val="20"/>
        </w:rPr>
        <w:t>bis</w:t>
      </w:r>
      <w:r w:rsidRPr="00A94AA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94AAE">
        <w:rPr>
          <w:rFonts w:ascii="Times New Roman" w:hAnsi="Times New Roman" w:cs="Times New Roman"/>
          <w:sz w:val="20"/>
          <w:szCs w:val="20"/>
        </w:rPr>
        <w:t xml:space="preserve">del R.D. 16 marzo 1942, n. 267 e s.m.i. ed è </w:t>
      </w:r>
      <w:bookmarkStart w:id="1" w:name="_Hlk136456033"/>
      <w:r w:rsidRPr="00A94AAE">
        <w:rPr>
          <w:rFonts w:ascii="Times New Roman" w:hAnsi="Times New Roman" w:cs="Times New Roman"/>
          <w:sz w:val="20"/>
          <w:szCs w:val="20"/>
        </w:rPr>
        <w:t xml:space="preserve">stato autorizzato alla partecipazione a procedure per l’affidamento di contratti pubblici dal Tribunale di </w:t>
      </w:r>
      <w:r w:rsidR="00A94AAE">
        <w:rPr>
          <w:rFonts w:ascii="Times New Roman" w:hAnsi="Times New Roman" w:cs="Times New Roman"/>
          <w:sz w:val="20"/>
          <w:szCs w:val="20"/>
        </w:rPr>
        <w:t>_____</w:t>
      </w:r>
      <w:r w:rsidRPr="00A94AAE">
        <w:rPr>
          <w:rFonts w:ascii="Times New Roman" w:hAnsi="Times New Roman" w:cs="Times New Roman"/>
          <w:sz w:val="20"/>
          <w:szCs w:val="20"/>
        </w:rPr>
        <w:t xml:space="preserve"> con provvedimento</w:t>
      </w:r>
      <w:r w:rsidR="00A94AAE">
        <w:rPr>
          <w:rFonts w:ascii="Times New Roman" w:hAnsi="Times New Roman" w:cs="Times New Roman"/>
          <w:sz w:val="20"/>
          <w:szCs w:val="20"/>
        </w:rPr>
        <w:t>________</w:t>
      </w:r>
      <w:r w:rsidRPr="00A94AAE">
        <w:rPr>
          <w:rFonts w:ascii="Times New Roman" w:hAnsi="Times New Roman" w:cs="Times New Roman"/>
          <w:i/>
          <w:iCs/>
          <w:color w:val="0070C0"/>
          <w:sz w:val="18"/>
          <w:szCs w:val="18"/>
        </w:rPr>
        <w:t>[inserire riferimenti</w:t>
      </w:r>
      <w:r w:rsidR="00F271A6" w:rsidRPr="00A94AAE">
        <w:rPr>
          <w:rFonts w:ascii="Times New Roman" w:hAnsi="Times New Roman" w:cs="Times New Roman"/>
          <w:i/>
          <w:iCs/>
          <w:color w:val="0070C0"/>
          <w:sz w:val="18"/>
          <w:szCs w:val="18"/>
        </w:rPr>
        <w:t xml:space="preserve"> ed allegare il provvedimento</w:t>
      </w:r>
      <w:r w:rsidRPr="00A94AAE">
        <w:rPr>
          <w:rFonts w:ascii="Times New Roman" w:hAnsi="Times New Roman" w:cs="Times New Roman"/>
          <w:i/>
          <w:iCs/>
          <w:color w:val="0070C0"/>
          <w:sz w:val="18"/>
          <w:szCs w:val="18"/>
        </w:rPr>
        <w:t xml:space="preserve">] </w:t>
      </w:r>
    </w:p>
    <w:bookmarkEnd w:id="1"/>
    <w:p w14:paraId="4B0612AA" w14:textId="77777777" w:rsidR="003E2A68" w:rsidRPr="00A94AAE" w:rsidRDefault="003E2A68" w:rsidP="003921A4">
      <w:pPr>
        <w:pStyle w:val="Default"/>
        <w:ind w:left="709" w:hanging="425"/>
        <w:contextualSpacing/>
        <w:jc w:val="both"/>
        <w:rPr>
          <w:rFonts w:ascii="Times New Roman" w:hAnsi="Times New Roman" w:cs="Times New Roman"/>
          <w:i/>
          <w:iCs/>
          <w:color w:val="0070C0"/>
          <w:sz w:val="20"/>
          <w:szCs w:val="20"/>
        </w:rPr>
      </w:pPr>
    </w:p>
    <w:p w14:paraId="4306F234" w14:textId="3A6288D3" w:rsidR="003E2A68" w:rsidRPr="00A94AAE" w:rsidRDefault="003E2A68" w:rsidP="003921A4">
      <w:pPr>
        <w:pStyle w:val="Default"/>
        <w:ind w:left="709" w:hanging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94AAE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Pr="00A94AAE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D500BB">
        <w:rPr>
          <w:rFonts w:ascii="Times New Roman" w:hAnsi="Times New Roman" w:cs="Times New Roman"/>
          <w:sz w:val="20"/>
          <w:szCs w:val="20"/>
        </w:rPr>
      </w:r>
      <w:r w:rsidR="00D500BB">
        <w:rPr>
          <w:rFonts w:ascii="Times New Roman" w:hAnsi="Times New Roman" w:cs="Times New Roman"/>
          <w:sz w:val="20"/>
          <w:szCs w:val="20"/>
        </w:rPr>
        <w:fldChar w:fldCharType="separate"/>
      </w:r>
      <w:r w:rsidRPr="00A94AAE">
        <w:rPr>
          <w:rFonts w:ascii="Times New Roman" w:hAnsi="Times New Roman" w:cs="Times New Roman"/>
          <w:sz w:val="20"/>
          <w:szCs w:val="20"/>
        </w:rPr>
        <w:fldChar w:fldCharType="end"/>
      </w:r>
      <w:r w:rsidR="00E721C5" w:rsidRPr="00A94AAE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A94AAE">
        <w:rPr>
          <w:rFonts w:ascii="Times New Roman" w:hAnsi="Times New Roman" w:cs="Times New Roman"/>
          <w:color w:val="auto"/>
          <w:sz w:val="20"/>
          <w:szCs w:val="20"/>
        </w:rPr>
        <w:t>ai fini della partecipazione alla seguente procedura, deposita, ai sensi dell’articolo 186-</w:t>
      </w:r>
      <w:r w:rsidRPr="00A94AAE">
        <w:rPr>
          <w:rFonts w:ascii="Times New Roman" w:hAnsi="Times New Roman" w:cs="Times New Roman"/>
          <w:i/>
          <w:iCs/>
          <w:color w:val="auto"/>
          <w:sz w:val="20"/>
          <w:szCs w:val="20"/>
        </w:rPr>
        <w:t>bis</w:t>
      </w:r>
      <w:r w:rsidRPr="00A94AAE">
        <w:rPr>
          <w:rFonts w:ascii="Times New Roman" w:hAnsi="Times New Roman" w:cs="Times New Roman"/>
          <w:color w:val="auto"/>
          <w:sz w:val="20"/>
          <w:szCs w:val="20"/>
        </w:rPr>
        <w:t xml:space="preserve">, comma 5, lett. a) del R.D. n. 267/2000, la relazione di un professionista indipendente che attesta la conformità al piano di concordato e la ragionevole capacità di adempimento del contratto </w:t>
      </w:r>
      <w:r w:rsidRPr="00A94AAE">
        <w:rPr>
          <w:rFonts w:ascii="Times New Roman" w:hAnsi="Times New Roman" w:cs="Times New Roman"/>
          <w:i/>
          <w:iCs/>
          <w:color w:val="0070C0"/>
          <w:sz w:val="18"/>
          <w:szCs w:val="18"/>
        </w:rPr>
        <w:t>[allegare relazione]</w:t>
      </w:r>
      <w:r w:rsidRPr="00A94AAE">
        <w:rPr>
          <w:rFonts w:ascii="Times New Roman" w:hAnsi="Times New Roman" w:cs="Times New Roman"/>
          <w:color w:val="0070C0"/>
          <w:sz w:val="18"/>
          <w:szCs w:val="18"/>
        </w:rPr>
        <w:t xml:space="preserve">. </w:t>
      </w:r>
    </w:p>
    <w:p w14:paraId="2CD6651D" w14:textId="29F7BD0B" w:rsidR="007A382C" w:rsidRPr="00A94AAE" w:rsidRDefault="007A382C" w:rsidP="003921A4">
      <w:pPr>
        <w:pStyle w:val="Default"/>
        <w:ind w:left="360"/>
        <w:contextualSpacing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14:paraId="201C143B" w14:textId="59CD092D" w:rsidR="00310364" w:rsidRPr="00A94AAE" w:rsidRDefault="00391D56" w:rsidP="003921A4">
      <w:pPr>
        <w:pStyle w:val="Default"/>
        <w:ind w:left="360"/>
        <w:contextualSpacing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A94AAE">
        <w:rPr>
          <w:rFonts w:ascii="Times New Roman" w:hAnsi="Times New Roman" w:cs="Times New Roman"/>
          <w:b/>
          <w:sz w:val="20"/>
          <w:szCs w:val="20"/>
        </w:rPr>
        <w:t>oppure</w:t>
      </w:r>
      <w:r w:rsidRPr="00A94AAE" w:rsidDel="00391D56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="00E721C5" w:rsidRPr="00A94AAE">
        <w:rPr>
          <w:rFonts w:ascii="Times New Roman" w:hAnsi="Times New Roman" w:cs="Times New Roman"/>
          <w:bCs/>
          <w:color w:val="auto"/>
          <w:sz w:val="20"/>
          <w:szCs w:val="20"/>
        </w:rPr>
        <w:t>, in alternativa</w:t>
      </w:r>
    </w:p>
    <w:p w14:paraId="0A20C02B" w14:textId="2578F7E8" w:rsidR="00E721C5" w:rsidRPr="00A94AAE" w:rsidRDefault="00E721C5" w:rsidP="003921A4">
      <w:pPr>
        <w:pStyle w:val="Default"/>
        <w:ind w:left="360"/>
        <w:contextualSpacing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14:paraId="1EE1DFBA" w14:textId="47D22BE8" w:rsidR="00E721C5" w:rsidRPr="00A94AAE" w:rsidRDefault="00E721C5" w:rsidP="003921A4">
      <w:pPr>
        <w:pStyle w:val="Corpodeltesto2"/>
        <w:spacing w:after="0"/>
        <w:ind w:left="709" w:hanging="425"/>
        <w:contextualSpacing/>
        <w:rPr>
          <w:rFonts w:ascii="Times New Roman" w:hAnsi="Times New Roman"/>
          <w:bCs/>
          <w:sz w:val="18"/>
          <w:szCs w:val="18"/>
        </w:rPr>
      </w:pPr>
      <w:r w:rsidRPr="00A94AAE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Pr="00A94AAE">
        <w:rPr>
          <w:rFonts w:ascii="Times New Roman" w:hAnsi="Times New Roman"/>
          <w:sz w:val="20"/>
        </w:rPr>
        <w:instrText xml:space="preserve"> FORMCHECKBOX </w:instrText>
      </w:r>
      <w:r w:rsidR="00D500BB">
        <w:rPr>
          <w:rFonts w:ascii="Times New Roman" w:hAnsi="Times New Roman"/>
          <w:sz w:val="20"/>
        </w:rPr>
      </w:r>
      <w:r w:rsidR="00D500BB">
        <w:rPr>
          <w:rFonts w:ascii="Times New Roman" w:hAnsi="Times New Roman"/>
          <w:sz w:val="20"/>
        </w:rPr>
        <w:fldChar w:fldCharType="separate"/>
      </w:r>
      <w:r w:rsidRPr="00A94AAE">
        <w:rPr>
          <w:rFonts w:ascii="Times New Roman" w:hAnsi="Times New Roman"/>
          <w:sz w:val="20"/>
        </w:rPr>
        <w:fldChar w:fldCharType="end"/>
      </w:r>
      <w:r w:rsidRPr="00A94AAE">
        <w:rPr>
          <w:rFonts w:ascii="Times New Roman" w:hAnsi="Times New Roman"/>
          <w:sz w:val="20"/>
        </w:rPr>
        <w:tab/>
        <w:t xml:space="preserve">che si trova in stato di </w:t>
      </w:r>
      <w:r w:rsidRPr="00A94AAE">
        <w:rPr>
          <w:rFonts w:ascii="Times New Roman" w:hAnsi="Times New Roman"/>
          <w:b/>
          <w:bCs/>
          <w:sz w:val="20"/>
        </w:rPr>
        <w:t>concordato preventivo con continuità aziendale</w:t>
      </w:r>
      <w:r w:rsidRPr="00A94AAE">
        <w:rPr>
          <w:rFonts w:ascii="Times New Roman" w:hAnsi="Times New Roman"/>
          <w:sz w:val="20"/>
        </w:rPr>
        <w:t>, di cui all’art. 186-</w:t>
      </w:r>
      <w:r w:rsidRPr="00A94AAE">
        <w:rPr>
          <w:rFonts w:ascii="Times New Roman" w:hAnsi="Times New Roman"/>
          <w:i/>
          <w:iCs/>
          <w:sz w:val="20"/>
        </w:rPr>
        <w:t xml:space="preserve">bis </w:t>
      </w:r>
      <w:r w:rsidRPr="00A94AAE">
        <w:rPr>
          <w:rFonts w:ascii="Times New Roman" w:hAnsi="Times New Roman"/>
          <w:sz w:val="20"/>
        </w:rPr>
        <w:t>del R.D. 16 marzo 1942, n. 267 e s.m.i., giusto decreto del Tribunale di</w:t>
      </w:r>
      <w:r w:rsidR="00A94AAE">
        <w:rPr>
          <w:rFonts w:ascii="Times New Roman" w:hAnsi="Times New Roman"/>
          <w:sz w:val="20"/>
        </w:rPr>
        <w:t xml:space="preserve">_______ </w:t>
      </w:r>
      <w:r w:rsidRPr="00A94AAE">
        <w:rPr>
          <w:rFonts w:ascii="Times New Roman" w:hAnsi="Times New Roman"/>
          <w:bCs/>
          <w:sz w:val="20"/>
        </w:rPr>
        <w:t>con provvedimento</w:t>
      </w:r>
      <w:r w:rsidRPr="00A94AAE">
        <w:rPr>
          <w:rFonts w:ascii="Times New Roman" w:hAnsi="Times New Roman"/>
          <w:b/>
          <w:sz w:val="20"/>
        </w:rPr>
        <w:t xml:space="preserve"> </w:t>
      </w:r>
      <w:r w:rsidR="00A94AAE">
        <w:rPr>
          <w:rFonts w:ascii="Times New Roman" w:hAnsi="Times New Roman"/>
          <w:b/>
          <w:sz w:val="20"/>
        </w:rPr>
        <w:t>______</w:t>
      </w:r>
      <w:r w:rsidRPr="00A94AAE">
        <w:rPr>
          <w:rFonts w:ascii="Times New Roman" w:hAnsi="Times New Roman"/>
          <w:b/>
          <w:sz w:val="20"/>
        </w:rPr>
        <w:t xml:space="preserve"> </w:t>
      </w:r>
      <w:r w:rsidRPr="00A94AAE">
        <w:rPr>
          <w:rFonts w:ascii="Times New Roman" w:hAnsi="Times New Roman"/>
          <w:i/>
          <w:iCs/>
          <w:color w:val="0070C0"/>
          <w:sz w:val="18"/>
          <w:szCs w:val="18"/>
        </w:rPr>
        <w:t>[inserire riferimenti autorizzazione, n., data]</w:t>
      </w:r>
      <w:r w:rsidRPr="00A94AAE" w:rsidDel="0095217F">
        <w:rPr>
          <w:rFonts w:ascii="Times New Roman" w:hAnsi="Times New Roman"/>
          <w:i/>
          <w:iCs/>
          <w:color w:val="0070C0"/>
          <w:sz w:val="20"/>
        </w:rPr>
        <w:t xml:space="preserve"> </w:t>
      </w:r>
      <w:r w:rsidRPr="00A94AAE">
        <w:rPr>
          <w:rFonts w:ascii="Times New Roman" w:hAnsi="Times New Roman"/>
          <w:b/>
          <w:sz w:val="20"/>
        </w:rPr>
        <w:t xml:space="preserve"> </w:t>
      </w:r>
      <w:r w:rsidRPr="00A94AAE">
        <w:rPr>
          <w:rFonts w:ascii="Times New Roman" w:hAnsi="Times New Roman"/>
          <w:bCs/>
          <w:sz w:val="20"/>
        </w:rPr>
        <w:t xml:space="preserve">ed è stato autorizzato alla partecipazione a procedure per l’affidamento di contratti pubblici dal Tribunale di </w:t>
      </w:r>
      <w:r w:rsidR="001A6BC9" w:rsidRPr="00A94AAE">
        <w:rPr>
          <w:rFonts w:ascii="Times New Roman" w:hAnsi="Times New Roman"/>
          <w:bCs/>
          <w:sz w:val="20"/>
        </w:rPr>
        <w:t>_______</w:t>
      </w:r>
      <w:r w:rsidRPr="00A94AAE">
        <w:rPr>
          <w:rFonts w:ascii="Times New Roman" w:hAnsi="Times New Roman"/>
          <w:bCs/>
          <w:sz w:val="20"/>
        </w:rPr>
        <w:t>con provvedimento</w:t>
      </w:r>
      <w:r w:rsidR="001A6BC9" w:rsidRPr="00A94AAE">
        <w:rPr>
          <w:rFonts w:ascii="Times New Roman" w:hAnsi="Times New Roman"/>
          <w:bCs/>
          <w:sz w:val="18"/>
          <w:szCs w:val="18"/>
        </w:rPr>
        <w:t>___________</w:t>
      </w:r>
      <w:r w:rsidRPr="00A94AAE">
        <w:rPr>
          <w:rFonts w:ascii="Times New Roman" w:hAnsi="Times New Roman"/>
          <w:i/>
          <w:iCs/>
          <w:color w:val="0070C0"/>
          <w:sz w:val="18"/>
          <w:szCs w:val="18"/>
        </w:rPr>
        <w:t>[inserire riferimenti]</w:t>
      </w:r>
    </w:p>
    <w:p w14:paraId="5A509572" w14:textId="77777777" w:rsidR="00E721C5" w:rsidRPr="00A94AAE" w:rsidRDefault="00E721C5" w:rsidP="003921A4">
      <w:pPr>
        <w:pStyle w:val="Corpodeltesto2"/>
        <w:spacing w:after="0"/>
        <w:ind w:left="709"/>
        <w:contextualSpacing/>
        <w:rPr>
          <w:rFonts w:ascii="Times New Roman" w:hAnsi="Times New Roman"/>
          <w:strike/>
          <w:sz w:val="18"/>
          <w:szCs w:val="18"/>
        </w:rPr>
      </w:pPr>
      <w:r w:rsidRPr="00A94AAE">
        <w:rPr>
          <w:rFonts w:ascii="Times New Roman" w:hAnsi="Times New Roman"/>
          <w:i/>
          <w:iCs/>
          <w:color w:val="0070C0"/>
          <w:sz w:val="18"/>
          <w:szCs w:val="18"/>
        </w:rPr>
        <w:t>(successivamente al deposito della domanda e dopo il decreto di apertura, allegare l’autorizzazione del Giudice Delegato unitamente al parere del commissario giudiziale ove già nominato)</w:t>
      </w:r>
      <w:r w:rsidRPr="00A94AAE">
        <w:rPr>
          <w:rFonts w:ascii="Times New Roman" w:hAnsi="Times New Roman"/>
          <w:b/>
          <w:sz w:val="18"/>
          <w:szCs w:val="18"/>
        </w:rPr>
        <w:t xml:space="preserve"> </w:t>
      </w:r>
    </w:p>
    <w:p w14:paraId="2CCB414B" w14:textId="60821D10" w:rsidR="00E721C5" w:rsidRPr="00A94AAE" w:rsidRDefault="00E721C5" w:rsidP="003921A4">
      <w:pPr>
        <w:pStyle w:val="Default"/>
        <w:ind w:left="360"/>
        <w:contextualSpacing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</w:p>
    <w:p w14:paraId="769A8CCE" w14:textId="3A5156B6" w:rsidR="00F64210" w:rsidRPr="00A94AAE" w:rsidRDefault="00F64210" w:rsidP="00A94AAE">
      <w:pPr>
        <w:pStyle w:val="Corpodeltesto2"/>
        <w:ind w:left="284" w:hanging="284"/>
        <w:rPr>
          <w:rFonts w:ascii="Times New Roman" w:hAnsi="Times New Roman"/>
          <w:b/>
          <w:color w:val="000000" w:themeColor="text1"/>
          <w:w w:val="0"/>
          <w:sz w:val="20"/>
          <w:u w:val="single"/>
        </w:rPr>
      </w:pPr>
      <w:r w:rsidRPr="00A94AAE">
        <w:rPr>
          <w:rFonts w:ascii="Times New Roman" w:hAnsi="Times New Roman"/>
          <w:b/>
          <w:color w:val="000000" w:themeColor="text1"/>
          <w:w w:val="0"/>
          <w:sz w:val="20"/>
          <w:u w:val="single"/>
        </w:rPr>
        <w:t xml:space="preserve">MOTIVI LEGATI AL PAGAMENTO DI IMPOSTE </w:t>
      </w:r>
      <w:r w:rsidR="00D87DF5" w:rsidRPr="00A94AAE">
        <w:rPr>
          <w:rFonts w:ascii="Times New Roman" w:hAnsi="Times New Roman"/>
          <w:b/>
          <w:color w:val="000000" w:themeColor="text1"/>
          <w:w w:val="0"/>
          <w:sz w:val="20"/>
          <w:u w:val="single"/>
        </w:rPr>
        <w:t xml:space="preserve">E TASSE </w:t>
      </w:r>
      <w:r w:rsidRPr="00A94AAE">
        <w:rPr>
          <w:rFonts w:ascii="Times New Roman" w:hAnsi="Times New Roman"/>
          <w:b/>
          <w:color w:val="000000" w:themeColor="text1"/>
          <w:w w:val="0"/>
          <w:sz w:val="20"/>
          <w:u w:val="single"/>
        </w:rPr>
        <w:t>O CONTRIBUTI PREVIDENZIALI</w:t>
      </w:r>
    </w:p>
    <w:p w14:paraId="1119E0B5" w14:textId="0AC660D0" w:rsidR="005F61DD" w:rsidRPr="00A94AAE" w:rsidRDefault="00D87DF5" w:rsidP="00A94AAE">
      <w:pPr>
        <w:pStyle w:val="Default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  <w:strike/>
          <w:sz w:val="20"/>
          <w:szCs w:val="20"/>
        </w:rPr>
      </w:pPr>
      <w:r w:rsidRPr="00A94AAE">
        <w:rPr>
          <w:rFonts w:ascii="Times New Roman" w:hAnsi="Times New Roman" w:cs="Times New Roman"/>
          <w:sz w:val="20"/>
          <w:szCs w:val="20"/>
        </w:rPr>
        <w:t>di non aver commesso violazioni gravi, definitivamente accertate, degli obblighi relativi al pagamento delle imposte e tasse o dei contributi previdenziali, secondo la legislazione italiana o quella dello Stato in cui l’operatore economico è stabilito, ai sensi dell’articolo 94, comma 6 del D. Lgs. n. 36/2023 e dell’allegato II.10 al D. Lgs. 36/2023;</w:t>
      </w:r>
    </w:p>
    <w:p w14:paraId="07C444CD" w14:textId="70631C80" w:rsidR="005F61DD" w:rsidRPr="00A94AAE" w:rsidRDefault="001A6BC9" w:rsidP="00A94AAE">
      <w:pPr>
        <w:pStyle w:val="sche3"/>
        <w:spacing w:after="120"/>
        <w:ind w:left="2" w:firstLine="424"/>
        <w:rPr>
          <w:b/>
          <w:lang w:val="it-IT"/>
        </w:rPr>
      </w:pPr>
      <w:r w:rsidRPr="00A94AAE">
        <w:rPr>
          <w:b/>
          <w:lang w:val="it-IT"/>
        </w:rPr>
        <w:t>oppure,</w:t>
      </w:r>
    </w:p>
    <w:p w14:paraId="02A56176" w14:textId="2041DBBE" w:rsidR="0017670C" w:rsidRPr="00A94AAE" w:rsidRDefault="0017670C" w:rsidP="003921A4">
      <w:pPr>
        <w:pStyle w:val="sche3"/>
        <w:ind w:left="709" w:hanging="425"/>
        <w:contextualSpacing/>
        <w:rPr>
          <w:lang w:val="it-IT"/>
        </w:rPr>
      </w:pPr>
      <w:r w:rsidRPr="00A94AAE">
        <w:rPr>
          <w:lang w:val="it-IT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Pr="00A94AAE">
        <w:rPr>
          <w:lang w:val="it-IT"/>
        </w:rPr>
        <w:instrText xml:space="preserve"> FORMCHECKBOX </w:instrText>
      </w:r>
      <w:r w:rsidR="00D500BB">
        <w:rPr>
          <w:lang w:val="it-IT"/>
        </w:rPr>
      </w:r>
      <w:r w:rsidR="00D500BB">
        <w:rPr>
          <w:lang w:val="it-IT"/>
        </w:rPr>
        <w:fldChar w:fldCharType="separate"/>
      </w:r>
      <w:r w:rsidRPr="00A94AAE">
        <w:rPr>
          <w:lang w:val="it-IT"/>
        </w:rPr>
        <w:fldChar w:fldCharType="end"/>
      </w:r>
      <w:r w:rsidRPr="00A94AAE">
        <w:rPr>
          <w:b/>
          <w:lang w:val="it-IT"/>
        </w:rPr>
        <w:tab/>
      </w:r>
      <w:r w:rsidRPr="00A94AAE">
        <w:rPr>
          <w:lang w:val="it-IT"/>
        </w:rPr>
        <w:t>di aver commesso violazioni gravi, definitivamente accertate, degli obblighi relativi al pagamento delle imposte e tasse o dei contributi previdenziali, secondo la legislazione italiana o quella dello Stato in cui l’operatore economico è stabilito, ai sensi dell’articolo 94, comma 6 del D. Lgs. n. 36/2023 e dell’allegato II.10 al D. Lgs. 36/2023</w:t>
      </w:r>
    </w:p>
    <w:p w14:paraId="1D9894A1" w14:textId="77777777" w:rsidR="0017670C" w:rsidRPr="00A94AAE" w:rsidRDefault="0017670C" w:rsidP="003921A4">
      <w:pPr>
        <w:ind w:left="851" w:hanging="142"/>
        <w:contextualSpacing/>
        <w:jc w:val="both"/>
        <w:rPr>
          <w:sz w:val="20"/>
          <w:szCs w:val="20"/>
        </w:rPr>
      </w:pPr>
      <w:r w:rsidRPr="00A94AAE">
        <w:rPr>
          <w:b/>
          <w:sz w:val="20"/>
          <w:szCs w:val="20"/>
        </w:rPr>
        <w:t>In tal caso, indicare:</w:t>
      </w:r>
    </w:p>
    <w:p w14:paraId="018AB724" w14:textId="5A69A14C" w:rsidR="0017670C" w:rsidRPr="00A94AAE" w:rsidRDefault="0017670C" w:rsidP="003921A4">
      <w:pPr>
        <w:pStyle w:val="Paragrafoelenco"/>
        <w:numPr>
          <w:ilvl w:val="0"/>
          <w:numId w:val="13"/>
        </w:numPr>
        <w:ind w:left="1134" w:hanging="425"/>
        <w:rPr>
          <w:b/>
          <w:sz w:val="20"/>
          <w:szCs w:val="20"/>
        </w:rPr>
      </w:pPr>
      <w:r w:rsidRPr="00A94AAE">
        <w:rPr>
          <w:sz w:val="20"/>
          <w:szCs w:val="20"/>
        </w:rPr>
        <w:t>Stato nel quale la violazione è stata commessa</w:t>
      </w:r>
      <w:r w:rsidR="001A6BC9" w:rsidRPr="00A94AAE">
        <w:rPr>
          <w:sz w:val="20"/>
          <w:szCs w:val="20"/>
        </w:rPr>
        <w:t>:</w:t>
      </w:r>
      <w:r w:rsidR="001A6BC9" w:rsidRPr="00A94AAE">
        <w:rPr>
          <w:b/>
          <w:sz w:val="20"/>
          <w:szCs w:val="20"/>
        </w:rPr>
        <w:t>___</w:t>
      </w:r>
      <w:r w:rsidR="00A94AAE">
        <w:rPr>
          <w:b/>
          <w:sz w:val="20"/>
          <w:szCs w:val="20"/>
        </w:rPr>
        <w:t>_____</w:t>
      </w:r>
      <w:r w:rsidR="001A6BC9" w:rsidRPr="00A94AAE">
        <w:rPr>
          <w:b/>
          <w:sz w:val="20"/>
          <w:szCs w:val="20"/>
        </w:rPr>
        <w:t>__</w:t>
      </w:r>
    </w:p>
    <w:p w14:paraId="1592DADA" w14:textId="0B83981A" w:rsidR="001A6BC9" w:rsidRPr="00A94AAE" w:rsidRDefault="0017670C" w:rsidP="003921A4">
      <w:pPr>
        <w:pStyle w:val="Paragrafoelenco"/>
        <w:numPr>
          <w:ilvl w:val="0"/>
          <w:numId w:val="13"/>
        </w:numPr>
        <w:ind w:left="1134" w:hanging="425"/>
        <w:rPr>
          <w:sz w:val="20"/>
          <w:szCs w:val="20"/>
        </w:rPr>
      </w:pPr>
      <w:r w:rsidRPr="00A94AAE">
        <w:rPr>
          <w:sz w:val="20"/>
          <w:szCs w:val="20"/>
        </w:rPr>
        <w:t>Importo esatto della violazione</w:t>
      </w:r>
      <w:r w:rsidR="001A6BC9" w:rsidRPr="00A94AAE">
        <w:rPr>
          <w:sz w:val="20"/>
          <w:szCs w:val="20"/>
        </w:rPr>
        <w:t>:___</w:t>
      </w:r>
      <w:r w:rsidR="00A94AAE">
        <w:rPr>
          <w:sz w:val="20"/>
          <w:szCs w:val="20"/>
        </w:rPr>
        <w:t>___</w:t>
      </w:r>
      <w:r w:rsidR="001A6BC9" w:rsidRPr="00A94AAE">
        <w:rPr>
          <w:sz w:val="20"/>
          <w:szCs w:val="20"/>
        </w:rPr>
        <w:t>__</w:t>
      </w:r>
    </w:p>
    <w:p w14:paraId="47FEC39F" w14:textId="02852610" w:rsidR="0017670C" w:rsidRPr="00A94AAE" w:rsidRDefault="0017670C" w:rsidP="003921A4">
      <w:pPr>
        <w:pStyle w:val="Paragrafoelenco"/>
        <w:numPr>
          <w:ilvl w:val="0"/>
          <w:numId w:val="13"/>
        </w:numPr>
        <w:ind w:left="1134" w:hanging="425"/>
        <w:rPr>
          <w:sz w:val="20"/>
          <w:szCs w:val="20"/>
        </w:rPr>
      </w:pPr>
      <w:r w:rsidRPr="00A94AAE">
        <w:rPr>
          <w:sz w:val="20"/>
          <w:szCs w:val="20"/>
        </w:rPr>
        <w:t>Modalità di accertamento della violazione:</w:t>
      </w:r>
      <w:r w:rsidR="001A6BC9" w:rsidRPr="00A94AAE">
        <w:rPr>
          <w:sz w:val="20"/>
          <w:szCs w:val="20"/>
        </w:rPr>
        <w:t>__</w:t>
      </w:r>
      <w:r w:rsidR="00A94AAE">
        <w:rPr>
          <w:sz w:val="20"/>
          <w:szCs w:val="20"/>
        </w:rPr>
        <w:t>__</w:t>
      </w:r>
      <w:r w:rsidR="001A6BC9" w:rsidRPr="00A94AAE">
        <w:rPr>
          <w:sz w:val="20"/>
          <w:szCs w:val="20"/>
        </w:rPr>
        <w:t>___</w:t>
      </w:r>
    </w:p>
    <w:p w14:paraId="13A387AD" w14:textId="4980CEB2" w:rsidR="0017670C" w:rsidRPr="00A94AAE" w:rsidRDefault="0017670C" w:rsidP="003921A4">
      <w:pPr>
        <w:ind w:left="1134" w:hanging="425"/>
        <w:contextualSpacing/>
        <w:jc w:val="both"/>
        <w:rPr>
          <w:sz w:val="20"/>
          <w:szCs w:val="20"/>
        </w:rPr>
      </w:pPr>
      <w:r w:rsidRPr="00A94AAE">
        <w:rPr>
          <w:sz w:val="20"/>
          <w:szCs w:val="20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Pr="00A94AAE">
        <w:rPr>
          <w:sz w:val="20"/>
          <w:szCs w:val="20"/>
        </w:rPr>
        <w:instrText xml:space="preserve"> FORMCHECKBOX </w:instrText>
      </w:r>
      <w:r w:rsidR="00D500BB">
        <w:rPr>
          <w:sz w:val="20"/>
          <w:szCs w:val="20"/>
        </w:rPr>
      </w:r>
      <w:r w:rsidR="00D500BB">
        <w:rPr>
          <w:sz w:val="20"/>
          <w:szCs w:val="20"/>
        </w:rPr>
        <w:fldChar w:fldCharType="separate"/>
      </w:r>
      <w:r w:rsidRPr="00A94AAE">
        <w:rPr>
          <w:sz w:val="20"/>
          <w:szCs w:val="20"/>
        </w:rPr>
        <w:fldChar w:fldCharType="end"/>
      </w:r>
      <w:r w:rsidRPr="00A94AAE">
        <w:rPr>
          <w:sz w:val="20"/>
          <w:szCs w:val="20"/>
        </w:rPr>
        <w:tab/>
      </w:r>
      <w:r w:rsidRPr="00A94AAE">
        <w:rPr>
          <w:b/>
          <w:sz w:val="20"/>
          <w:szCs w:val="20"/>
        </w:rPr>
        <w:t xml:space="preserve">decisione giudiziaria o amministrativa definitiva e vincolante: </w:t>
      </w:r>
      <w:r w:rsidRPr="00A94AAE">
        <w:rPr>
          <w:i/>
          <w:iCs/>
          <w:color w:val="0070C0"/>
          <w:sz w:val="18"/>
          <w:szCs w:val="18"/>
        </w:rPr>
        <w:t>[precisare il tipo di decisione]</w:t>
      </w:r>
      <w:r w:rsidRPr="00A94AAE">
        <w:rPr>
          <w:bCs/>
          <w:sz w:val="18"/>
          <w:szCs w:val="18"/>
        </w:rPr>
        <w:t xml:space="preserve"> </w:t>
      </w:r>
      <w:r w:rsidRPr="00A94AAE">
        <w:rPr>
          <w:bCs/>
          <w:sz w:val="20"/>
          <w:szCs w:val="20"/>
        </w:rPr>
        <w:t>adottata in dat</w:t>
      </w:r>
      <w:r w:rsidR="001A6BC9" w:rsidRPr="00A94AAE">
        <w:rPr>
          <w:bCs/>
          <w:sz w:val="20"/>
          <w:szCs w:val="20"/>
        </w:rPr>
        <w:t>a____</w:t>
      </w:r>
      <w:r w:rsidR="00A94AAE">
        <w:rPr>
          <w:bCs/>
          <w:sz w:val="20"/>
          <w:szCs w:val="20"/>
        </w:rPr>
        <w:t>___</w:t>
      </w:r>
      <w:r w:rsidR="001A6BC9" w:rsidRPr="00A94AAE">
        <w:rPr>
          <w:bCs/>
          <w:sz w:val="20"/>
          <w:szCs w:val="20"/>
        </w:rPr>
        <w:t>_</w:t>
      </w:r>
    </w:p>
    <w:p w14:paraId="0398B452" w14:textId="1DCAAF94" w:rsidR="0017670C" w:rsidRPr="00A94AAE" w:rsidRDefault="0017670C" w:rsidP="003921A4">
      <w:pPr>
        <w:ind w:left="1134"/>
        <w:contextualSpacing/>
        <w:jc w:val="both"/>
        <w:rPr>
          <w:sz w:val="20"/>
          <w:szCs w:val="20"/>
        </w:rPr>
      </w:pPr>
      <w:r w:rsidRPr="00A94AAE">
        <w:rPr>
          <w:sz w:val="20"/>
          <w:szCs w:val="20"/>
        </w:rPr>
        <w:lastRenderedPageBreak/>
        <w:t>Nel caso di sentenza di condanna precisare, ove stabilita direttamente nella sentenza di condanna, la durata del periodo d’esclusione dalla partecipazione a gare pubbliche:</w:t>
      </w:r>
      <w:r w:rsidR="001A6BC9" w:rsidRPr="00A94AAE">
        <w:rPr>
          <w:b/>
          <w:sz w:val="20"/>
          <w:szCs w:val="20"/>
        </w:rPr>
        <w:t>_____</w:t>
      </w:r>
    </w:p>
    <w:p w14:paraId="144A514F" w14:textId="16A4C852" w:rsidR="0017670C" w:rsidRPr="00A94AAE" w:rsidRDefault="0017670C" w:rsidP="003921A4">
      <w:pPr>
        <w:ind w:left="1134" w:hanging="425"/>
        <w:contextualSpacing/>
        <w:jc w:val="both"/>
        <w:rPr>
          <w:b/>
          <w:sz w:val="20"/>
          <w:szCs w:val="20"/>
        </w:rPr>
      </w:pPr>
      <w:r w:rsidRPr="00A94AAE">
        <w:rPr>
          <w:sz w:val="20"/>
          <w:szCs w:val="20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Pr="00A94AAE">
        <w:rPr>
          <w:sz w:val="20"/>
          <w:szCs w:val="20"/>
        </w:rPr>
        <w:instrText xml:space="preserve"> FORMCHECKBOX </w:instrText>
      </w:r>
      <w:r w:rsidR="00D500BB">
        <w:rPr>
          <w:sz w:val="20"/>
          <w:szCs w:val="20"/>
        </w:rPr>
      </w:r>
      <w:r w:rsidR="00D500BB">
        <w:rPr>
          <w:sz w:val="20"/>
          <w:szCs w:val="20"/>
        </w:rPr>
        <w:fldChar w:fldCharType="separate"/>
      </w:r>
      <w:r w:rsidRPr="00A94AAE">
        <w:rPr>
          <w:sz w:val="20"/>
          <w:szCs w:val="20"/>
        </w:rPr>
        <w:fldChar w:fldCharType="end"/>
      </w:r>
      <w:r w:rsidRPr="00A94AAE">
        <w:rPr>
          <w:sz w:val="20"/>
          <w:szCs w:val="20"/>
        </w:rPr>
        <w:tab/>
      </w:r>
      <w:r w:rsidRPr="00A94AAE">
        <w:rPr>
          <w:b/>
          <w:sz w:val="20"/>
          <w:szCs w:val="20"/>
        </w:rPr>
        <w:t>altra modalità</w:t>
      </w:r>
      <w:r w:rsidRPr="00A94AAE">
        <w:rPr>
          <w:sz w:val="20"/>
          <w:szCs w:val="20"/>
        </w:rPr>
        <w:t>:</w:t>
      </w:r>
      <w:r w:rsidR="00A94AAE">
        <w:rPr>
          <w:sz w:val="20"/>
          <w:szCs w:val="20"/>
        </w:rPr>
        <w:t>_____</w:t>
      </w:r>
      <w:r w:rsidRPr="00A94AAE">
        <w:rPr>
          <w:i/>
          <w:iCs/>
          <w:color w:val="0070C0"/>
          <w:sz w:val="18"/>
          <w:szCs w:val="18"/>
        </w:rPr>
        <w:t>[specificare la modalità di accertamento]</w:t>
      </w:r>
    </w:p>
    <w:p w14:paraId="021DFAED" w14:textId="77777777" w:rsidR="0017670C" w:rsidRPr="00A94AAE" w:rsidRDefault="0017670C" w:rsidP="003921A4">
      <w:pPr>
        <w:pStyle w:val="Paragrafoelenco"/>
        <w:numPr>
          <w:ilvl w:val="0"/>
          <w:numId w:val="13"/>
        </w:numPr>
        <w:ind w:left="1134" w:hanging="425"/>
        <w:contextualSpacing/>
        <w:jc w:val="both"/>
        <w:rPr>
          <w:sz w:val="18"/>
          <w:szCs w:val="18"/>
        </w:rPr>
      </w:pPr>
      <w:r w:rsidRPr="00A94AAE">
        <w:rPr>
          <w:b/>
          <w:sz w:val="20"/>
          <w:szCs w:val="20"/>
        </w:rPr>
        <w:t>L’operatore economico ha ottemperato ai suoi obblighi pagando o impegnandosi in modo vincolante a pagare le imposte o i contributi previdenziali dovuti, compresi eventuali interessi o sanzioni</w:t>
      </w:r>
      <w:r w:rsidRPr="00A94AAE">
        <w:rPr>
          <w:sz w:val="20"/>
          <w:szCs w:val="20"/>
        </w:rPr>
        <w:t xml:space="preserve">, avendo effettuato il pagamento o formalizzato l’impegno prima della scadenza del termine per la presentazione della domanda </w:t>
      </w:r>
      <w:r w:rsidRPr="00A94AAE">
        <w:rPr>
          <w:i/>
          <w:iCs/>
          <w:color w:val="0070C0"/>
          <w:sz w:val="18"/>
          <w:szCs w:val="18"/>
        </w:rPr>
        <w:t>(articolo 94, comma 6, ultimo periodo, del D. Lgs. 36/2023)</w:t>
      </w:r>
      <w:r w:rsidRPr="00A94AAE">
        <w:rPr>
          <w:sz w:val="18"/>
          <w:szCs w:val="18"/>
        </w:rPr>
        <w:t xml:space="preserve">? </w:t>
      </w:r>
    </w:p>
    <w:p w14:paraId="5330048D" w14:textId="77777777" w:rsidR="0017670C" w:rsidRPr="00A94AAE" w:rsidRDefault="0017670C" w:rsidP="003921A4">
      <w:pPr>
        <w:ind w:left="1134"/>
        <w:contextualSpacing/>
        <w:jc w:val="both"/>
        <w:rPr>
          <w:sz w:val="20"/>
          <w:szCs w:val="20"/>
        </w:rPr>
      </w:pPr>
      <w:r w:rsidRPr="00A94AAE">
        <w:rPr>
          <w:sz w:val="20"/>
          <w:szCs w:val="20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Pr="00A94AAE">
        <w:rPr>
          <w:sz w:val="20"/>
          <w:szCs w:val="20"/>
        </w:rPr>
        <w:instrText xml:space="preserve"> FORMCHECKBOX </w:instrText>
      </w:r>
      <w:r w:rsidR="00D500BB">
        <w:rPr>
          <w:sz w:val="20"/>
          <w:szCs w:val="20"/>
        </w:rPr>
      </w:r>
      <w:r w:rsidR="00D500BB">
        <w:rPr>
          <w:sz w:val="20"/>
          <w:szCs w:val="20"/>
        </w:rPr>
        <w:fldChar w:fldCharType="separate"/>
      </w:r>
      <w:r w:rsidRPr="00A94AAE">
        <w:rPr>
          <w:sz w:val="20"/>
          <w:szCs w:val="20"/>
        </w:rPr>
        <w:fldChar w:fldCharType="end"/>
      </w:r>
      <w:r w:rsidRPr="00A94AAE">
        <w:rPr>
          <w:sz w:val="20"/>
          <w:szCs w:val="20"/>
        </w:rPr>
        <w:t xml:space="preserve">  Si    </w:t>
      </w:r>
      <w:r w:rsidRPr="00A94AAE">
        <w:rPr>
          <w:sz w:val="20"/>
          <w:szCs w:val="20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Pr="00A94AAE">
        <w:rPr>
          <w:sz w:val="20"/>
          <w:szCs w:val="20"/>
        </w:rPr>
        <w:instrText xml:space="preserve"> FORMCHECKBOX </w:instrText>
      </w:r>
      <w:r w:rsidR="00D500BB">
        <w:rPr>
          <w:sz w:val="20"/>
          <w:szCs w:val="20"/>
        </w:rPr>
      </w:r>
      <w:r w:rsidR="00D500BB">
        <w:rPr>
          <w:sz w:val="20"/>
          <w:szCs w:val="20"/>
        </w:rPr>
        <w:fldChar w:fldCharType="separate"/>
      </w:r>
      <w:r w:rsidRPr="00A94AAE">
        <w:rPr>
          <w:sz w:val="20"/>
          <w:szCs w:val="20"/>
        </w:rPr>
        <w:fldChar w:fldCharType="end"/>
      </w:r>
      <w:r w:rsidRPr="00A94AAE">
        <w:rPr>
          <w:sz w:val="20"/>
          <w:szCs w:val="20"/>
        </w:rPr>
        <w:t xml:space="preserve"> No</w:t>
      </w:r>
    </w:p>
    <w:p w14:paraId="742B86BD" w14:textId="77777777" w:rsidR="0017670C" w:rsidRPr="00A94AAE" w:rsidRDefault="0017670C" w:rsidP="003921A4">
      <w:pPr>
        <w:ind w:left="1134"/>
        <w:contextualSpacing/>
        <w:jc w:val="both"/>
        <w:rPr>
          <w:sz w:val="20"/>
          <w:szCs w:val="20"/>
        </w:rPr>
      </w:pPr>
      <w:r w:rsidRPr="00A94AAE">
        <w:rPr>
          <w:b/>
          <w:sz w:val="20"/>
          <w:szCs w:val="20"/>
        </w:rPr>
        <w:t>In caso affermativo</w:t>
      </w:r>
      <w:r w:rsidRPr="00A94AAE">
        <w:rPr>
          <w:sz w:val="20"/>
          <w:szCs w:val="20"/>
        </w:rPr>
        <w:t>, fornire informazioni dettagliate circa le modalità di ottemperanza/assunzione dell’impegno vincolante:</w:t>
      </w:r>
    </w:p>
    <w:p w14:paraId="44DCF89F" w14:textId="03BE730C" w:rsidR="0017670C" w:rsidRPr="00A94AAE" w:rsidRDefault="001A6BC9" w:rsidP="003921A4">
      <w:pPr>
        <w:ind w:left="1134"/>
        <w:contextualSpacing/>
        <w:jc w:val="both"/>
        <w:rPr>
          <w:sz w:val="20"/>
          <w:szCs w:val="20"/>
        </w:rPr>
      </w:pPr>
      <w:r w:rsidRPr="00A94AAE">
        <w:rPr>
          <w:b/>
          <w:sz w:val="20"/>
          <w:szCs w:val="20"/>
        </w:rPr>
        <w:t>________</w:t>
      </w:r>
    </w:p>
    <w:p w14:paraId="6C3ABE41" w14:textId="3C504244" w:rsidR="0017670C" w:rsidRPr="00A94AAE" w:rsidRDefault="001A6BC9" w:rsidP="003921A4">
      <w:pPr>
        <w:ind w:left="1134"/>
        <w:contextualSpacing/>
        <w:jc w:val="both"/>
        <w:rPr>
          <w:sz w:val="20"/>
          <w:szCs w:val="20"/>
        </w:rPr>
      </w:pPr>
      <w:r w:rsidRPr="00A94AAE">
        <w:rPr>
          <w:b/>
          <w:sz w:val="20"/>
          <w:szCs w:val="20"/>
        </w:rPr>
        <w:t>________</w:t>
      </w:r>
    </w:p>
    <w:p w14:paraId="24A1C34B" w14:textId="77777777" w:rsidR="0017670C" w:rsidRPr="00A94AAE" w:rsidRDefault="0017670C" w:rsidP="003921A4">
      <w:pPr>
        <w:ind w:left="1134"/>
        <w:contextualSpacing/>
        <w:jc w:val="both"/>
        <w:rPr>
          <w:sz w:val="20"/>
          <w:szCs w:val="20"/>
        </w:rPr>
      </w:pPr>
      <w:r w:rsidRPr="00A94AAE">
        <w:rPr>
          <w:sz w:val="20"/>
          <w:szCs w:val="20"/>
        </w:rPr>
        <w:t xml:space="preserve">Se la documentazione pertinente relativa al pagamento e/o assunzione dell’impegno al pagamento di imposte o contributi previdenziali è disponibile elettronicamente sul </w:t>
      </w:r>
      <w:r w:rsidRPr="00A94AAE">
        <w:rPr>
          <w:i/>
          <w:iCs/>
          <w:sz w:val="20"/>
          <w:szCs w:val="20"/>
        </w:rPr>
        <w:t>web</w:t>
      </w:r>
      <w:r w:rsidRPr="00A94AAE">
        <w:rPr>
          <w:sz w:val="20"/>
          <w:szCs w:val="20"/>
        </w:rPr>
        <w:t xml:space="preserve">, indicare: indirizzo </w:t>
      </w:r>
      <w:r w:rsidRPr="00A94AAE">
        <w:rPr>
          <w:i/>
          <w:iCs/>
          <w:sz w:val="20"/>
          <w:szCs w:val="20"/>
        </w:rPr>
        <w:t>web</w:t>
      </w:r>
      <w:r w:rsidRPr="00A94AAE">
        <w:rPr>
          <w:sz w:val="20"/>
          <w:szCs w:val="20"/>
        </w:rPr>
        <w:t>, autorità o organismo di emanazione, riferimento preciso della documentazione</w:t>
      </w:r>
    </w:p>
    <w:p w14:paraId="6CCDDB80" w14:textId="6E0AF94D" w:rsidR="0017670C" w:rsidRPr="00A94AAE" w:rsidRDefault="001A6BC9" w:rsidP="003921A4">
      <w:pPr>
        <w:ind w:left="1134"/>
        <w:contextualSpacing/>
        <w:jc w:val="both"/>
        <w:rPr>
          <w:b/>
          <w:sz w:val="20"/>
          <w:szCs w:val="20"/>
        </w:rPr>
      </w:pPr>
      <w:r w:rsidRPr="00A94AAE">
        <w:rPr>
          <w:b/>
          <w:sz w:val="20"/>
          <w:szCs w:val="20"/>
        </w:rPr>
        <w:t>________</w:t>
      </w:r>
    </w:p>
    <w:p w14:paraId="306AB3BD" w14:textId="77777777" w:rsidR="0017670C" w:rsidRPr="00A94AAE" w:rsidRDefault="0017670C" w:rsidP="003921A4">
      <w:pPr>
        <w:ind w:left="1134"/>
        <w:contextualSpacing/>
        <w:jc w:val="both"/>
        <w:rPr>
          <w:b/>
          <w:sz w:val="20"/>
          <w:szCs w:val="20"/>
        </w:rPr>
      </w:pPr>
    </w:p>
    <w:p w14:paraId="087E256B" w14:textId="360AED91" w:rsidR="0017670C" w:rsidRPr="00A94AAE" w:rsidRDefault="00CA08C0" w:rsidP="00A94AAE">
      <w:pPr>
        <w:tabs>
          <w:tab w:val="left" w:pos="1560"/>
        </w:tabs>
        <w:ind w:left="1418" w:hanging="284"/>
        <w:contextualSpacing/>
        <w:jc w:val="both"/>
        <w:rPr>
          <w:b/>
          <w:sz w:val="20"/>
          <w:szCs w:val="20"/>
        </w:rPr>
      </w:pPr>
      <w:r w:rsidRPr="00A94AAE">
        <w:rPr>
          <w:b/>
          <w:sz w:val="20"/>
          <w:szCs w:val="20"/>
        </w:rPr>
        <w:t>o</w:t>
      </w:r>
      <w:r w:rsidR="001A6BC9" w:rsidRPr="00A94AAE">
        <w:rPr>
          <w:b/>
          <w:sz w:val="20"/>
          <w:szCs w:val="20"/>
        </w:rPr>
        <w:t>ppure</w:t>
      </w:r>
    </w:p>
    <w:p w14:paraId="6A6E1F7C" w14:textId="5C48B169" w:rsidR="0017670C" w:rsidRPr="00A94AAE" w:rsidRDefault="0017670C" w:rsidP="00A94AAE">
      <w:pPr>
        <w:tabs>
          <w:tab w:val="left" w:pos="1560"/>
        </w:tabs>
        <w:ind w:left="1418" w:hanging="284"/>
        <w:contextualSpacing/>
        <w:jc w:val="both"/>
        <w:rPr>
          <w:iCs/>
          <w:sz w:val="20"/>
          <w:szCs w:val="20"/>
        </w:rPr>
      </w:pPr>
      <w:r w:rsidRPr="00A94AAE">
        <w:rPr>
          <w:sz w:val="20"/>
          <w:szCs w:val="20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Pr="00A94AAE">
        <w:rPr>
          <w:sz w:val="20"/>
          <w:szCs w:val="20"/>
        </w:rPr>
        <w:instrText xml:space="preserve"> FORMCHECKBOX </w:instrText>
      </w:r>
      <w:r w:rsidR="00D500BB">
        <w:rPr>
          <w:sz w:val="20"/>
          <w:szCs w:val="20"/>
        </w:rPr>
      </w:r>
      <w:r w:rsidR="00D500BB">
        <w:rPr>
          <w:sz w:val="20"/>
          <w:szCs w:val="20"/>
        </w:rPr>
        <w:fldChar w:fldCharType="separate"/>
      </w:r>
      <w:r w:rsidRPr="00A94AAE">
        <w:rPr>
          <w:sz w:val="20"/>
          <w:szCs w:val="20"/>
        </w:rPr>
        <w:fldChar w:fldCharType="end"/>
      </w:r>
      <w:r w:rsidRPr="00A94AAE">
        <w:rPr>
          <w:sz w:val="20"/>
          <w:szCs w:val="20"/>
        </w:rPr>
        <w:t xml:space="preserve"> </w:t>
      </w:r>
      <w:r w:rsidRPr="00A94AAE">
        <w:rPr>
          <w:iCs/>
          <w:sz w:val="20"/>
          <w:szCs w:val="20"/>
        </w:rPr>
        <w:t>il debito tributario o previdenziale è integralmente estinto, e l'estinzione si è perfezionata anteriormente alla scadenza del termine di presentazione dell</w:t>
      </w:r>
      <w:r w:rsidR="00391D56" w:rsidRPr="00A94AAE">
        <w:rPr>
          <w:iCs/>
          <w:sz w:val="20"/>
          <w:szCs w:val="20"/>
        </w:rPr>
        <w:t>a domanda di qualificazione</w:t>
      </w:r>
      <w:r w:rsidRPr="00A94AAE">
        <w:rPr>
          <w:iCs/>
          <w:sz w:val="20"/>
          <w:szCs w:val="20"/>
        </w:rPr>
        <w:t>.</w:t>
      </w:r>
    </w:p>
    <w:p w14:paraId="38BD6A0E" w14:textId="52C0DF35" w:rsidR="00A812A2" w:rsidRPr="00A94AAE" w:rsidRDefault="00A812A2" w:rsidP="003921A4">
      <w:pPr>
        <w:pStyle w:val="sche3"/>
        <w:spacing w:after="120"/>
        <w:ind w:left="284" w:hanging="284"/>
        <w:rPr>
          <w:bCs/>
          <w:strike/>
          <w:lang w:val="it-IT"/>
        </w:rPr>
      </w:pPr>
    </w:p>
    <w:p w14:paraId="4C3FD12A" w14:textId="5480C40F" w:rsidR="0073041C" w:rsidRPr="00A94AAE" w:rsidRDefault="0073041C" w:rsidP="003921A4">
      <w:pPr>
        <w:pStyle w:val="Default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94AAE">
        <w:rPr>
          <w:rFonts w:ascii="Times New Roman" w:hAnsi="Times New Roman" w:cs="Times New Roman"/>
          <w:bCs/>
          <w:sz w:val="20"/>
          <w:szCs w:val="20"/>
        </w:rPr>
        <w:t>di non aver commesso violazioni gravi, non definitivamente accertate, degli obblighi relativi al pagamento delle imposte e tasse o dei contributi previdenziali, secondo la legislazione italiana o quella dello Stato in cui l’operatore economico è stabilito, ai sensi dell’articolo 95, comma 2, e dell’allegato II.10 al D. Lgs. 36/2023</w:t>
      </w:r>
    </w:p>
    <w:p w14:paraId="7460123B" w14:textId="77777777" w:rsidR="00CA08C0" w:rsidRPr="00A94AAE" w:rsidRDefault="00CA08C0" w:rsidP="003921A4">
      <w:pPr>
        <w:ind w:firstLine="426"/>
        <w:contextualSpacing/>
        <w:jc w:val="both"/>
        <w:rPr>
          <w:b/>
          <w:sz w:val="20"/>
          <w:szCs w:val="20"/>
        </w:rPr>
      </w:pPr>
      <w:r w:rsidRPr="00A94AAE">
        <w:rPr>
          <w:b/>
          <w:sz w:val="20"/>
          <w:szCs w:val="20"/>
        </w:rPr>
        <w:t xml:space="preserve">oppure, </w:t>
      </w:r>
    </w:p>
    <w:p w14:paraId="24A86649" w14:textId="77777777" w:rsidR="00CA08C0" w:rsidRPr="00A94AAE" w:rsidRDefault="00CA08C0" w:rsidP="003921A4">
      <w:pPr>
        <w:pStyle w:val="sche3"/>
        <w:ind w:left="709" w:hanging="425"/>
        <w:contextualSpacing/>
        <w:rPr>
          <w:lang w:val="it-IT"/>
        </w:rPr>
      </w:pPr>
      <w:r w:rsidRPr="00A94AAE">
        <w:rPr>
          <w:lang w:val="it-IT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Pr="00A94AAE">
        <w:rPr>
          <w:lang w:val="it-IT"/>
        </w:rPr>
        <w:instrText xml:space="preserve"> FORMCHECKBOX </w:instrText>
      </w:r>
      <w:r w:rsidR="00D500BB">
        <w:rPr>
          <w:lang w:val="it-IT"/>
        </w:rPr>
      </w:r>
      <w:r w:rsidR="00D500BB">
        <w:rPr>
          <w:lang w:val="it-IT"/>
        </w:rPr>
        <w:fldChar w:fldCharType="separate"/>
      </w:r>
      <w:r w:rsidRPr="00A94AAE">
        <w:rPr>
          <w:lang w:val="it-IT"/>
        </w:rPr>
        <w:fldChar w:fldCharType="end"/>
      </w:r>
      <w:r w:rsidRPr="00A94AAE">
        <w:rPr>
          <w:b/>
          <w:lang w:val="it-IT"/>
        </w:rPr>
        <w:t xml:space="preserve"> </w:t>
      </w:r>
      <w:r w:rsidRPr="00A94AAE">
        <w:rPr>
          <w:lang w:val="it-IT"/>
        </w:rPr>
        <w:t>di aver commesso violazioni gravi, non definitivamente accertate, degli obblighi relativi al pagamento delle imposte e tasse o dei contributi previdenziali, secondo la legislazione italiana o quella dello Stato in cui l’operatore economico è stabilito, ai sensi dell’articolo 95, comma 2, e dell’allegato II.10 al D. Lgs. 36/2023;</w:t>
      </w:r>
    </w:p>
    <w:p w14:paraId="6B68B3F1" w14:textId="77777777" w:rsidR="00CA08C0" w:rsidRPr="00A94AAE" w:rsidRDefault="00CA08C0" w:rsidP="003921A4">
      <w:pPr>
        <w:ind w:left="851" w:hanging="142"/>
        <w:contextualSpacing/>
        <w:jc w:val="both"/>
        <w:rPr>
          <w:sz w:val="20"/>
          <w:szCs w:val="20"/>
        </w:rPr>
      </w:pPr>
      <w:r w:rsidRPr="00A94AAE">
        <w:rPr>
          <w:b/>
          <w:sz w:val="20"/>
          <w:szCs w:val="20"/>
        </w:rPr>
        <w:t>In tal caso, indicare:</w:t>
      </w:r>
    </w:p>
    <w:p w14:paraId="2ACC11F3" w14:textId="6BCAEBE6" w:rsidR="00CA08C0" w:rsidRPr="00A94AAE" w:rsidRDefault="00CA08C0" w:rsidP="003921A4">
      <w:pPr>
        <w:pStyle w:val="Paragrafoelenco"/>
        <w:numPr>
          <w:ilvl w:val="0"/>
          <w:numId w:val="14"/>
        </w:numPr>
        <w:rPr>
          <w:b/>
          <w:sz w:val="20"/>
          <w:szCs w:val="20"/>
        </w:rPr>
      </w:pPr>
      <w:r w:rsidRPr="00A94AAE">
        <w:rPr>
          <w:sz w:val="20"/>
          <w:szCs w:val="20"/>
        </w:rPr>
        <w:t xml:space="preserve"> Stato nel quale la violazione è stata commessa </w:t>
      </w:r>
      <w:r w:rsidR="001A6BC9" w:rsidRPr="00A94AAE">
        <w:rPr>
          <w:b/>
          <w:sz w:val="20"/>
          <w:szCs w:val="20"/>
        </w:rPr>
        <w:t>_____</w:t>
      </w:r>
    </w:p>
    <w:p w14:paraId="71D9523E" w14:textId="62C8BFD4" w:rsidR="00CA08C0" w:rsidRPr="00A94AAE" w:rsidRDefault="00CA08C0" w:rsidP="003921A4">
      <w:pPr>
        <w:pStyle w:val="Paragrafoelenco"/>
        <w:numPr>
          <w:ilvl w:val="0"/>
          <w:numId w:val="14"/>
        </w:numPr>
        <w:ind w:left="1134" w:hanging="425"/>
        <w:rPr>
          <w:sz w:val="20"/>
          <w:szCs w:val="20"/>
        </w:rPr>
      </w:pPr>
      <w:r w:rsidRPr="00A94AAE">
        <w:rPr>
          <w:sz w:val="20"/>
          <w:szCs w:val="20"/>
        </w:rPr>
        <w:t>Importo esatto della violazione</w:t>
      </w:r>
      <w:r w:rsidR="001A6BC9" w:rsidRPr="00A94AAE">
        <w:rPr>
          <w:b/>
          <w:sz w:val="20"/>
          <w:szCs w:val="20"/>
        </w:rPr>
        <w:t>______</w:t>
      </w:r>
    </w:p>
    <w:p w14:paraId="393512DA" w14:textId="0AC07DAD" w:rsidR="00CA08C0" w:rsidRPr="00A94AAE" w:rsidRDefault="00CA08C0" w:rsidP="003921A4">
      <w:pPr>
        <w:pStyle w:val="Paragrafoelenco"/>
        <w:numPr>
          <w:ilvl w:val="0"/>
          <w:numId w:val="14"/>
        </w:numPr>
        <w:ind w:left="1134" w:hanging="425"/>
        <w:rPr>
          <w:sz w:val="20"/>
          <w:szCs w:val="20"/>
        </w:rPr>
      </w:pPr>
      <w:r w:rsidRPr="00A94AAE">
        <w:rPr>
          <w:sz w:val="20"/>
          <w:szCs w:val="20"/>
        </w:rPr>
        <w:t>Modalità di accertamento della violazione:</w:t>
      </w:r>
      <w:r w:rsidR="001A6BC9" w:rsidRPr="00A94AAE">
        <w:rPr>
          <w:sz w:val="20"/>
          <w:szCs w:val="20"/>
        </w:rPr>
        <w:t>_______</w:t>
      </w:r>
    </w:p>
    <w:p w14:paraId="442118A0" w14:textId="14FE9260" w:rsidR="00CA08C0" w:rsidRPr="00A94AAE" w:rsidRDefault="00CA08C0" w:rsidP="003921A4">
      <w:pPr>
        <w:ind w:left="1134" w:hanging="425"/>
        <w:contextualSpacing/>
        <w:jc w:val="both"/>
        <w:rPr>
          <w:b/>
          <w:sz w:val="20"/>
          <w:szCs w:val="20"/>
        </w:rPr>
      </w:pPr>
      <w:r w:rsidRPr="00A94AAE">
        <w:rPr>
          <w:sz w:val="20"/>
          <w:szCs w:val="20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Pr="00A94AAE">
        <w:rPr>
          <w:sz w:val="20"/>
          <w:szCs w:val="20"/>
        </w:rPr>
        <w:instrText xml:space="preserve"> FORMCHECKBOX </w:instrText>
      </w:r>
      <w:r w:rsidR="00D500BB">
        <w:rPr>
          <w:sz w:val="20"/>
          <w:szCs w:val="20"/>
        </w:rPr>
      </w:r>
      <w:r w:rsidR="00D500BB">
        <w:rPr>
          <w:sz w:val="20"/>
          <w:szCs w:val="20"/>
        </w:rPr>
        <w:fldChar w:fldCharType="separate"/>
      </w:r>
      <w:r w:rsidRPr="00A94AAE">
        <w:rPr>
          <w:sz w:val="20"/>
          <w:szCs w:val="20"/>
        </w:rPr>
        <w:fldChar w:fldCharType="end"/>
      </w:r>
      <w:r w:rsidRPr="00A94AAE">
        <w:rPr>
          <w:sz w:val="20"/>
          <w:szCs w:val="20"/>
        </w:rPr>
        <w:t xml:space="preserve">  </w:t>
      </w:r>
      <w:r w:rsidRPr="00A94AAE">
        <w:rPr>
          <w:b/>
          <w:sz w:val="20"/>
          <w:szCs w:val="20"/>
        </w:rPr>
        <w:t>decisione giudiziaria o amministrativa</w:t>
      </w:r>
      <w:r w:rsidRPr="00A94AAE">
        <w:rPr>
          <w:b/>
          <w:sz w:val="18"/>
          <w:szCs w:val="18"/>
        </w:rPr>
        <w:t>:</w:t>
      </w:r>
      <w:r w:rsidR="001A6BC9" w:rsidRPr="00A94AAE">
        <w:rPr>
          <w:b/>
          <w:sz w:val="18"/>
          <w:szCs w:val="18"/>
        </w:rPr>
        <w:t>_______</w:t>
      </w:r>
      <w:r w:rsidRPr="00A94AAE">
        <w:rPr>
          <w:i/>
          <w:iCs/>
          <w:color w:val="0070C0"/>
          <w:sz w:val="18"/>
          <w:szCs w:val="18"/>
        </w:rPr>
        <w:t>[precisare il tipo di decisione]</w:t>
      </w:r>
      <w:r w:rsidRPr="00A94AAE">
        <w:rPr>
          <w:bCs/>
          <w:sz w:val="20"/>
          <w:szCs w:val="20"/>
        </w:rPr>
        <w:t xml:space="preserve"> adottata in data </w:t>
      </w:r>
      <w:r w:rsidR="001A6BC9" w:rsidRPr="00A94AAE">
        <w:rPr>
          <w:bCs/>
          <w:sz w:val="20"/>
          <w:szCs w:val="20"/>
        </w:rPr>
        <w:t>___</w:t>
      </w:r>
    </w:p>
    <w:p w14:paraId="44BA8D63" w14:textId="545034D5" w:rsidR="00CA08C0" w:rsidRPr="00A94AAE" w:rsidRDefault="00CA08C0" w:rsidP="003921A4">
      <w:pPr>
        <w:ind w:left="1134"/>
        <w:contextualSpacing/>
        <w:jc w:val="both"/>
        <w:rPr>
          <w:sz w:val="20"/>
          <w:szCs w:val="20"/>
        </w:rPr>
      </w:pPr>
      <w:r w:rsidRPr="00A94AAE">
        <w:rPr>
          <w:sz w:val="20"/>
          <w:szCs w:val="20"/>
        </w:rPr>
        <w:t>Nel caso di sentenza di condanna precisare, ove stabilita direttamente nella sentenza di condanna, la durata del periodo d’esclusione dalla partecipazione a gare pubbliche:</w:t>
      </w:r>
      <w:r w:rsidR="001A6BC9" w:rsidRPr="00A94AAE">
        <w:rPr>
          <w:b/>
          <w:sz w:val="20"/>
          <w:szCs w:val="20"/>
        </w:rPr>
        <w:t>_____</w:t>
      </w:r>
    </w:p>
    <w:p w14:paraId="43CEF1F2" w14:textId="57048338" w:rsidR="00CA08C0" w:rsidRPr="00A94AAE" w:rsidRDefault="00CA08C0" w:rsidP="003921A4">
      <w:pPr>
        <w:ind w:left="1134" w:hanging="425"/>
        <w:contextualSpacing/>
        <w:jc w:val="both"/>
        <w:rPr>
          <w:b/>
          <w:sz w:val="18"/>
          <w:szCs w:val="18"/>
        </w:rPr>
      </w:pPr>
      <w:r w:rsidRPr="00A94AAE">
        <w:rPr>
          <w:sz w:val="20"/>
          <w:szCs w:val="20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Pr="00A94AAE">
        <w:rPr>
          <w:sz w:val="20"/>
          <w:szCs w:val="20"/>
        </w:rPr>
        <w:instrText xml:space="preserve"> FORMCHECKBOX </w:instrText>
      </w:r>
      <w:r w:rsidR="00D500BB">
        <w:rPr>
          <w:sz w:val="20"/>
          <w:szCs w:val="20"/>
        </w:rPr>
      </w:r>
      <w:r w:rsidR="00D500BB">
        <w:rPr>
          <w:sz w:val="20"/>
          <w:szCs w:val="20"/>
        </w:rPr>
        <w:fldChar w:fldCharType="separate"/>
      </w:r>
      <w:r w:rsidRPr="00A94AAE">
        <w:rPr>
          <w:sz w:val="20"/>
          <w:szCs w:val="20"/>
        </w:rPr>
        <w:fldChar w:fldCharType="end"/>
      </w:r>
      <w:r w:rsidRPr="00A94AAE">
        <w:rPr>
          <w:sz w:val="20"/>
          <w:szCs w:val="20"/>
        </w:rPr>
        <w:t xml:space="preserve">  </w:t>
      </w:r>
      <w:r w:rsidRPr="00A94AAE">
        <w:rPr>
          <w:b/>
          <w:sz w:val="20"/>
          <w:szCs w:val="20"/>
        </w:rPr>
        <w:t>altra modalità</w:t>
      </w:r>
      <w:r w:rsidRPr="00A94AAE">
        <w:rPr>
          <w:sz w:val="20"/>
          <w:szCs w:val="20"/>
        </w:rPr>
        <w:t xml:space="preserve">: </w:t>
      </w:r>
      <w:r w:rsidR="001A6BC9" w:rsidRPr="00A94AAE">
        <w:rPr>
          <w:b/>
          <w:sz w:val="18"/>
          <w:szCs w:val="18"/>
        </w:rPr>
        <w:t>______</w:t>
      </w:r>
      <w:r w:rsidRPr="00A94AAE">
        <w:rPr>
          <w:i/>
          <w:iCs/>
          <w:color w:val="0070C0"/>
          <w:sz w:val="18"/>
          <w:szCs w:val="18"/>
        </w:rPr>
        <w:t>[specificare la modalità di accertamento]</w:t>
      </w:r>
    </w:p>
    <w:p w14:paraId="7524A8BA" w14:textId="77777777" w:rsidR="00CA08C0" w:rsidRPr="00A94AAE" w:rsidRDefault="00CA08C0" w:rsidP="003921A4">
      <w:pPr>
        <w:pStyle w:val="Paragrafoelenco"/>
        <w:numPr>
          <w:ilvl w:val="0"/>
          <w:numId w:val="14"/>
        </w:numPr>
        <w:ind w:left="1134" w:hanging="425"/>
        <w:contextualSpacing/>
        <w:jc w:val="both"/>
        <w:rPr>
          <w:sz w:val="18"/>
          <w:szCs w:val="18"/>
        </w:rPr>
      </w:pPr>
      <w:r w:rsidRPr="00A94AAE">
        <w:rPr>
          <w:b/>
          <w:sz w:val="20"/>
          <w:szCs w:val="20"/>
        </w:rPr>
        <w:t>L’operatore economico ha ottemperato ai suoi obblighi pagando o impegnandosi in modo vincolante a pagare le imposte o i contributi previdenziali dovuti, compresi eventuali interessi o sanzioni</w:t>
      </w:r>
      <w:r w:rsidRPr="00A94AAE">
        <w:rPr>
          <w:sz w:val="20"/>
          <w:szCs w:val="20"/>
        </w:rPr>
        <w:t xml:space="preserve">, avendo effettuato il pagamento o formalizzato l’impegno prima della scadenza del termine per la presentazione della domanda </w:t>
      </w:r>
      <w:r w:rsidRPr="00A94AAE">
        <w:rPr>
          <w:i/>
          <w:iCs/>
          <w:color w:val="0070C0"/>
          <w:sz w:val="18"/>
          <w:szCs w:val="18"/>
        </w:rPr>
        <w:t>(articolo 94, comma 6, ultimo periodo, del D. Lgs. 36/2023)</w:t>
      </w:r>
      <w:r w:rsidRPr="00A94AAE">
        <w:rPr>
          <w:sz w:val="18"/>
          <w:szCs w:val="18"/>
        </w:rPr>
        <w:t xml:space="preserve">? </w:t>
      </w:r>
    </w:p>
    <w:p w14:paraId="1A69E348" w14:textId="77777777" w:rsidR="00CA08C0" w:rsidRPr="00A94AAE" w:rsidRDefault="00CA08C0" w:rsidP="003921A4">
      <w:pPr>
        <w:ind w:left="1134"/>
        <w:contextualSpacing/>
        <w:jc w:val="both"/>
        <w:rPr>
          <w:sz w:val="20"/>
          <w:szCs w:val="20"/>
        </w:rPr>
      </w:pPr>
      <w:r w:rsidRPr="00A94AAE">
        <w:rPr>
          <w:sz w:val="20"/>
          <w:szCs w:val="20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Pr="00A94AAE">
        <w:rPr>
          <w:sz w:val="20"/>
          <w:szCs w:val="20"/>
        </w:rPr>
        <w:instrText xml:space="preserve"> FORMCHECKBOX </w:instrText>
      </w:r>
      <w:r w:rsidR="00D500BB">
        <w:rPr>
          <w:sz w:val="20"/>
          <w:szCs w:val="20"/>
        </w:rPr>
      </w:r>
      <w:r w:rsidR="00D500BB">
        <w:rPr>
          <w:sz w:val="20"/>
          <w:szCs w:val="20"/>
        </w:rPr>
        <w:fldChar w:fldCharType="separate"/>
      </w:r>
      <w:r w:rsidRPr="00A94AAE">
        <w:rPr>
          <w:sz w:val="20"/>
          <w:szCs w:val="20"/>
        </w:rPr>
        <w:fldChar w:fldCharType="end"/>
      </w:r>
      <w:r w:rsidRPr="00A94AAE">
        <w:rPr>
          <w:sz w:val="20"/>
          <w:szCs w:val="20"/>
        </w:rPr>
        <w:t xml:space="preserve">  Si    </w:t>
      </w:r>
      <w:r w:rsidRPr="00A94AAE">
        <w:rPr>
          <w:sz w:val="20"/>
          <w:szCs w:val="20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Pr="00A94AAE">
        <w:rPr>
          <w:sz w:val="20"/>
          <w:szCs w:val="20"/>
        </w:rPr>
        <w:instrText xml:space="preserve"> FORMCHECKBOX </w:instrText>
      </w:r>
      <w:r w:rsidR="00D500BB">
        <w:rPr>
          <w:sz w:val="20"/>
          <w:szCs w:val="20"/>
        </w:rPr>
      </w:r>
      <w:r w:rsidR="00D500BB">
        <w:rPr>
          <w:sz w:val="20"/>
          <w:szCs w:val="20"/>
        </w:rPr>
        <w:fldChar w:fldCharType="separate"/>
      </w:r>
      <w:r w:rsidRPr="00A94AAE">
        <w:rPr>
          <w:sz w:val="20"/>
          <w:szCs w:val="20"/>
        </w:rPr>
        <w:fldChar w:fldCharType="end"/>
      </w:r>
      <w:r w:rsidRPr="00A94AAE">
        <w:rPr>
          <w:sz w:val="20"/>
          <w:szCs w:val="20"/>
        </w:rPr>
        <w:t xml:space="preserve"> No</w:t>
      </w:r>
    </w:p>
    <w:p w14:paraId="3554C3C4" w14:textId="7E88EF00" w:rsidR="00CA08C0" w:rsidRPr="00A94AAE" w:rsidRDefault="00CA08C0" w:rsidP="003921A4">
      <w:pPr>
        <w:ind w:left="1134"/>
        <w:contextualSpacing/>
        <w:jc w:val="both"/>
        <w:rPr>
          <w:sz w:val="20"/>
          <w:szCs w:val="20"/>
        </w:rPr>
      </w:pPr>
      <w:r w:rsidRPr="00A94AAE">
        <w:rPr>
          <w:b/>
          <w:sz w:val="20"/>
          <w:szCs w:val="20"/>
        </w:rPr>
        <w:t>In caso affermativo</w:t>
      </w:r>
      <w:r w:rsidRPr="00A94AAE">
        <w:rPr>
          <w:sz w:val="20"/>
          <w:szCs w:val="20"/>
        </w:rPr>
        <w:t>, fornire informazioni dettagliate circa le modalità di ottemperanza/assunzione dell’impegno vincolante:</w:t>
      </w:r>
      <w:r w:rsidR="00AC1E0C" w:rsidRPr="00A94AAE">
        <w:rPr>
          <w:sz w:val="20"/>
          <w:szCs w:val="20"/>
        </w:rPr>
        <w:t xml:space="preserve"> </w:t>
      </w:r>
      <w:r w:rsidR="001A6BC9" w:rsidRPr="00A94AAE">
        <w:rPr>
          <w:b/>
          <w:sz w:val="20"/>
          <w:szCs w:val="20"/>
        </w:rPr>
        <w:t>_______</w:t>
      </w:r>
    </w:p>
    <w:p w14:paraId="0FE71058" w14:textId="77777777" w:rsidR="00CA08C0" w:rsidRPr="00A94AAE" w:rsidRDefault="00CA08C0" w:rsidP="003921A4">
      <w:pPr>
        <w:ind w:left="1134"/>
        <w:contextualSpacing/>
        <w:jc w:val="both"/>
        <w:rPr>
          <w:sz w:val="20"/>
          <w:szCs w:val="20"/>
        </w:rPr>
      </w:pPr>
    </w:p>
    <w:p w14:paraId="5166EC13" w14:textId="1E48D4B6" w:rsidR="00CA08C0" w:rsidRPr="00A94AAE" w:rsidRDefault="00CA08C0" w:rsidP="003921A4">
      <w:pPr>
        <w:ind w:left="1134"/>
        <w:contextualSpacing/>
        <w:jc w:val="both"/>
        <w:rPr>
          <w:b/>
          <w:sz w:val="20"/>
          <w:szCs w:val="20"/>
        </w:rPr>
      </w:pPr>
      <w:r w:rsidRPr="00A94AAE">
        <w:rPr>
          <w:sz w:val="20"/>
          <w:szCs w:val="20"/>
        </w:rPr>
        <w:t xml:space="preserve">Se la documentazione pertinente relativa al pagamento e/o assunzione dell’impegno al pagamento di imposte o contributi previdenziali è disponibile elettronicamente sul </w:t>
      </w:r>
      <w:r w:rsidRPr="00A94AAE">
        <w:rPr>
          <w:i/>
          <w:iCs/>
          <w:sz w:val="20"/>
          <w:szCs w:val="20"/>
        </w:rPr>
        <w:t>web</w:t>
      </w:r>
      <w:r w:rsidRPr="00A94AAE">
        <w:rPr>
          <w:sz w:val="20"/>
          <w:szCs w:val="20"/>
        </w:rPr>
        <w:t xml:space="preserve">, indicare: indirizzo </w:t>
      </w:r>
      <w:r w:rsidRPr="00A94AAE">
        <w:rPr>
          <w:i/>
          <w:iCs/>
          <w:sz w:val="20"/>
          <w:szCs w:val="20"/>
        </w:rPr>
        <w:t>web</w:t>
      </w:r>
      <w:r w:rsidRPr="00A94AAE">
        <w:rPr>
          <w:sz w:val="20"/>
          <w:szCs w:val="20"/>
        </w:rPr>
        <w:t>, autorità o organismo di emanazione, riferimento preciso della documentazione)</w:t>
      </w:r>
      <w:r w:rsidR="00AC1E0C" w:rsidRPr="00A94AAE">
        <w:rPr>
          <w:sz w:val="20"/>
          <w:szCs w:val="20"/>
        </w:rPr>
        <w:t xml:space="preserve"> </w:t>
      </w:r>
      <w:r w:rsidR="003B47CD" w:rsidRPr="00A94AAE">
        <w:rPr>
          <w:b/>
          <w:sz w:val="20"/>
          <w:szCs w:val="20"/>
        </w:rPr>
        <w:t>_______</w:t>
      </w:r>
    </w:p>
    <w:p w14:paraId="747B64A0" w14:textId="77777777" w:rsidR="00CA08C0" w:rsidRPr="00A94AAE" w:rsidRDefault="00CA08C0" w:rsidP="003921A4">
      <w:pPr>
        <w:ind w:left="1134"/>
        <w:contextualSpacing/>
        <w:jc w:val="both"/>
        <w:rPr>
          <w:b/>
          <w:sz w:val="20"/>
          <w:szCs w:val="20"/>
        </w:rPr>
      </w:pPr>
    </w:p>
    <w:p w14:paraId="3CD03228" w14:textId="77777777" w:rsidR="00CA08C0" w:rsidRPr="00A94AAE" w:rsidRDefault="00CA08C0" w:rsidP="003921A4">
      <w:pPr>
        <w:ind w:left="1134"/>
        <w:contextualSpacing/>
        <w:jc w:val="both"/>
        <w:rPr>
          <w:b/>
          <w:sz w:val="20"/>
          <w:szCs w:val="20"/>
        </w:rPr>
      </w:pPr>
      <w:r w:rsidRPr="00A94AAE">
        <w:rPr>
          <w:b/>
          <w:sz w:val="20"/>
          <w:szCs w:val="20"/>
        </w:rPr>
        <w:t>oppure</w:t>
      </w:r>
    </w:p>
    <w:p w14:paraId="1A20EEE4" w14:textId="77777777" w:rsidR="00CA08C0" w:rsidRPr="00A94AAE" w:rsidRDefault="00CA08C0" w:rsidP="003921A4">
      <w:pPr>
        <w:ind w:left="1134"/>
        <w:contextualSpacing/>
        <w:jc w:val="both"/>
        <w:rPr>
          <w:iCs/>
          <w:sz w:val="20"/>
          <w:szCs w:val="20"/>
        </w:rPr>
      </w:pPr>
      <w:r w:rsidRPr="00A94AAE">
        <w:rPr>
          <w:sz w:val="20"/>
          <w:szCs w:val="20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Pr="00A94AAE">
        <w:rPr>
          <w:sz w:val="20"/>
          <w:szCs w:val="20"/>
        </w:rPr>
        <w:instrText xml:space="preserve"> FORMCHECKBOX </w:instrText>
      </w:r>
      <w:r w:rsidR="00D500BB">
        <w:rPr>
          <w:sz w:val="20"/>
          <w:szCs w:val="20"/>
        </w:rPr>
      </w:r>
      <w:r w:rsidR="00D500BB">
        <w:rPr>
          <w:sz w:val="20"/>
          <w:szCs w:val="20"/>
        </w:rPr>
        <w:fldChar w:fldCharType="separate"/>
      </w:r>
      <w:r w:rsidRPr="00A94AAE">
        <w:rPr>
          <w:sz w:val="20"/>
          <w:szCs w:val="20"/>
        </w:rPr>
        <w:fldChar w:fldCharType="end"/>
      </w:r>
      <w:r w:rsidRPr="00A94AAE">
        <w:rPr>
          <w:sz w:val="20"/>
          <w:szCs w:val="20"/>
        </w:rPr>
        <w:t xml:space="preserve"> </w:t>
      </w:r>
      <w:r w:rsidRPr="00A94AAE">
        <w:rPr>
          <w:iCs/>
          <w:sz w:val="20"/>
          <w:szCs w:val="20"/>
        </w:rPr>
        <w:t>il debito tributario o previdenziale è integralmente estinto, e l'estinzione si è perfezionata anteriormente alla scadenza del termine di presentazione dell’offerta.</w:t>
      </w:r>
    </w:p>
    <w:p w14:paraId="7C7969CE" w14:textId="77777777" w:rsidR="00CA08C0" w:rsidRPr="00A94AAE" w:rsidRDefault="00CA08C0" w:rsidP="003921A4">
      <w:pPr>
        <w:ind w:left="1134"/>
        <w:contextualSpacing/>
        <w:jc w:val="both"/>
        <w:rPr>
          <w:iCs/>
          <w:sz w:val="20"/>
          <w:szCs w:val="20"/>
        </w:rPr>
      </w:pPr>
    </w:p>
    <w:p w14:paraId="58DD00E4" w14:textId="77777777" w:rsidR="00CA08C0" w:rsidRPr="00A94AAE" w:rsidRDefault="00CA08C0" w:rsidP="003921A4">
      <w:pPr>
        <w:ind w:left="1134"/>
        <w:contextualSpacing/>
        <w:jc w:val="both"/>
        <w:rPr>
          <w:b/>
          <w:sz w:val="20"/>
          <w:szCs w:val="20"/>
        </w:rPr>
      </w:pPr>
      <w:r w:rsidRPr="00A94AAE">
        <w:rPr>
          <w:b/>
          <w:sz w:val="20"/>
          <w:szCs w:val="20"/>
        </w:rPr>
        <w:t>oppure</w:t>
      </w:r>
    </w:p>
    <w:p w14:paraId="31780AD0" w14:textId="77777777" w:rsidR="00CA08C0" w:rsidRPr="00A94AAE" w:rsidRDefault="00CA08C0" w:rsidP="003921A4">
      <w:pPr>
        <w:ind w:left="1134"/>
        <w:contextualSpacing/>
        <w:jc w:val="both"/>
        <w:rPr>
          <w:iCs/>
          <w:sz w:val="20"/>
          <w:szCs w:val="20"/>
        </w:rPr>
      </w:pPr>
      <w:r w:rsidRPr="00A94AAE">
        <w:rPr>
          <w:sz w:val="20"/>
          <w:szCs w:val="20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Pr="00A94AAE">
        <w:rPr>
          <w:sz w:val="20"/>
          <w:szCs w:val="20"/>
        </w:rPr>
        <w:instrText xml:space="preserve"> FORMCHECKBOX </w:instrText>
      </w:r>
      <w:r w:rsidR="00D500BB">
        <w:rPr>
          <w:sz w:val="20"/>
          <w:szCs w:val="20"/>
        </w:rPr>
      </w:r>
      <w:r w:rsidR="00D500BB">
        <w:rPr>
          <w:sz w:val="20"/>
          <w:szCs w:val="20"/>
        </w:rPr>
        <w:fldChar w:fldCharType="separate"/>
      </w:r>
      <w:r w:rsidRPr="00A94AAE">
        <w:rPr>
          <w:sz w:val="20"/>
          <w:szCs w:val="20"/>
        </w:rPr>
        <w:fldChar w:fldCharType="end"/>
      </w:r>
      <w:r w:rsidRPr="00A94AAE">
        <w:rPr>
          <w:sz w:val="20"/>
          <w:szCs w:val="20"/>
        </w:rPr>
        <w:t xml:space="preserve"> l’operatore economico ha compensato </w:t>
      </w:r>
      <w:r w:rsidRPr="00A94AAE">
        <w:rPr>
          <w:iCs/>
          <w:sz w:val="20"/>
          <w:szCs w:val="20"/>
        </w:rPr>
        <w:t>il debito tributario o previdenziale con crediti certificati vantati nei confronti della pubblica amministrazione.</w:t>
      </w:r>
    </w:p>
    <w:p w14:paraId="6AEE5DB2" w14:textId="74634B18" w:rsidR="0073041C" w:rsidRPr="00A94AAE" w:rsidRDefault="0073041C" w:rsidP="003921A4">
      <w:pPr>
        <w:pStyle w:val="Default"/>
        <w:spacing w:after="120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EDB118A" w14:textId="65405A20" w:rsidR="009A345A" w:rsidRPr="00A94AAE" w:rsidRDefault="00AC1E0C" w:rsidP="003921A4">
      <w:pPr>
        <w:pStyle w:val="Titolo1"/>
        <w:spacing w:before="0" w:after="12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A94AA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lastRenderedPageBreak/>
        <w:t xml:space="preserve">SEZIONE C </w:t>
      </w:r>
      <w:r w:rsidR="00AA18D6" w:rsidRPr="00A94AAE">
        <w:rPr>
          <w:rFonts w:ascii="Times New Roman" w:hAnsi="Times New Roman" w:cs="Times New Roman"/>
          <w:i/>
          <w:color w:val="00B0F0"/>
          <w:sz w:val="20"/>
          <w:szCs w:val="20"/>
        </w:rPr>
        <w:t>(</w:t>
      </w:r>
      <w:r w:rsidR="00AA18D6" w:rsidRPr="00A94AAE">
        <w:rPr>
          <w:rFonts w:ascii="Times New Roman" w:hAnsi="Times New Roman" w:cs="Times New Roman"/>
          <w:i/>
          <w:color w:val="00B0F0"/>
          <w:sz w:val="18"/>
          <w:szCs w:val="18"/>
        </w:rPr>
        <w:t>selezionare l</w:t>
      </w:r>
      <w:r w:rsidR="00CB6785" w:rsidRPr="00A94AAE">
        <w:rPr>
          <w:rFonts w:ascii="Times New Roman" w:hAnsi="Times New Roman" w:cs="Times New Roman"/>
          <w:i/>
          <w:color w:val="00B0F0"/>
          <w:sz w:val="18"/>
          <w:szCs w:val="18"/>
        </w:rPr>
        <w:t>a</w:t>
      </w:r>
      <w:r w:rsidR="00AA18D6" w:rsidRPr="00A94AAE">
        <w:rPr>
          <w:rFonts w:ascii="Times New Roman" w:hAnsi="Times New Roman" w:cs="Times New Roman"/>
          <w:i/>
          <w:color w:val="00B0F0"/>
          <w:sz w:val="18"/>
          <w:szCs w:val="18"/>
        </w:rPr>
        <w:t xml:space="preserve"> casell</w:t>
      </w:r>
      <w:r w:rsidR="00CB6785" w:rsidRPr="00A94AAE">
        <w:rPr>
          <w:rFonts w:ascii="Times New Roman" w:hAnsi="Times New Roman" w:cs="Times New Roman"/>
          <w:i/>
          <w:color w:val="00B0F0"/>
          <w:sz w:val="18"/>
          <w:szCs w:val="18"/>
        </w:rPr>
        <w:t>a</w:t>
      </w:r>
      <w:r w:rsidR="00AA18D6" w:rsidRPr="00A94AAE">
        <w:rPr>
          <w:rFonts w:ascii="Times New Roman" w:hAnsi="Times New Roman" w:cs="Times New Roman"/>
          <w:i/>
          <w:color w:val="00B0F0"/>
          <w:sz w:val="18"/>
          <w:szCs w:val="18"/>
        </w:rPr>
        <w:t xml:space="preserve"> di interesse)</w:t>
      </w:r>
    </w:p>
    <w:p w14:paraId="253C9940" w14:textId="70CE6E51" w:rsidR="00737184" w:rsidRPr="00A94AAE" w:rsidRDefault="00737184" w:rsidP="003921A4">
      <w:pPr>
        <w:pStyle w:val="Titolo1"/>
        <w:spacing w:before="0" w:after="12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94AAE">
        <w:rPr>
          <w:rFonts w:ascii="Times New Roman" w:hAnsi="Times New Roman" w:cs="Times New Roman"/>
          <w:b/>
          <w:color w:val="auto"/>
          <w:sz w:val="20"/>
          <w:szCs w:val="20"/>
        </w:rPr>
        <w:t>Altre dichiarazioni necessarie per la partecipazione</w:t>
      </w:r>
      <w:r w:rsidR="0041058A" w:rsidRPr="00A94AAE">
        <w:rPr>
          <w:rFonts w:ascii="Times New Roman" w:hAnsi="Times New Roman" w:cs="Times New Roman"/>
          <w:b/>
          <w:color w:val="auto"/>
          <w:sz w:val="20"/>
          <w:szCs w:val="20"/>
        </w:rPr>
        <w:t xml:space="preserve"> alla </w:t>
      </w:r>
      <w:r w:rsidR="00D25905" w:rsidRPr="00A94AAE">
        <w:rPr>
          <w:rFonts w:ascii="Times New Roman" w:hAnsi="Times New Roman" w:cs="Times New Roman"/>
          <w:b/>
          <w:color w:val="auto"/>
          <w:sz w:val="20"/>
          <w:szCs w:val="20"/>
        </w:rPr>
        <w:t xml:space="preserve">qualificazione </w:t>
      </w:r>
      <w:r w:rsidR="00A132DB" w:rsidRPr="00A94AAE">
        <w:rPr>
          <w:rFonts w:ascii="Times New Roman" w:hAnsi="Times New Roman" w:cs="Times New Roman"/>
          <w:b/>
          <w:color w:val="auto"/>
          <w:sz w:val="20"/>
          <w:szCs w:val="20"/>
        </w:rPr>
        <w:t>Sogin</w:t>
      </w:r>
      <w:r w:rsidR="00D25905" w:rsidRPr="00A94AAE">
        <w:rPr>
          <w:rFonts w:ascii="Times New Roman" w:hAnsi="Times New Roman" w:cs="Times New Roman"/>
          <w:b/>
          <w:color w:val="auto"/>
          <w:sz w:val="20"/>
          <w:szCs w:val="20"/>
        </w:rPr>
        <w:t>.</w:t>
      </w:r>
    </w:p>
    <w:p w14:paraId="20CFF5FB" w14:textId="578D56A3" w:rsidR="00F846C9" w:rsidRPr="00A94AAE" w:rsidRDefault="005C7D35" w:rsidP="003921A4">
      <w:pPr>
        <w:tabs>
          <w:tab w:val="left" w:pos="8505"/>
        </w:tabs>
        <w:spacing w:after="120"/>
        <w:ind w:left="284" w:right="-1" w:hanging="284"/>
        <w:jc w:val="both"/>
        <w:rPr>
          <w:sz w:val="20"/>
          <w:szCs w:val="20"/>
        </w:rPr>
      </w:pPr>
      <w:r w:rsidRPr="00A94AAE">
        <w:rPr>
          <w:b/>
          <w:sz w:val="20"/>
          <w:szCs w:val="20"/>
        </w:rPr>
        <w:t>1</w:t>
      </w:r>
      <w:r w:rsidR="00A71273" w:rsidRPr="00A94AAE">
        <w:rPr>
          <w:b/>
          <w:sz w:val="20"/>
          <w:szCs w:val="20"/>
        </w:rPr>
        <w:t>)</w:t>
      </w:r>
      <w:r w:rsidR="00A71273" w:rsidRPr="00A94AAE">
        <w:rPr>
          <w:sz w:val="20"/>
          <w:szCs w:val="20"/>
        </w:rPr>
        <w:t xml:space="preserve"> </w:t>
      </w:r>
      <w:r w:rsidR="00F846C9" w:rsidRPr="00A94AAE">
        <w:rPr>
          <w:sz w:val="20"/>
          <w:szCs w:val="20"/>
        </w:rPr>
        <w:t xml:space="preserve">di aver preso visione e di accettare senza riserva alcuna tutte le disposizioni contenute nel “Regolamento per l’istituzione e la gestione del sistema di qualificazione per l’affidamento di lavori, servizi e forniture per </w:t>
      </w:r>
      <w:r w:rsidR="0060794A" w:rsidRPr="00A94AAE">
        <w:rPr>
          <w:sz w:val="20"/>
          <w:szCs w:val="20"/>
        </w:rPr>
        <w:t>Sogin</w:t>
      </w:r>
      <w:r w:rsidR="00660F82" w:rsidRPr="00A94AAE">
        <w:rPr>
          <w:sz w:val="20"/>
          <w:szCs w:val="20"/>
        </w:rPr>
        <w:t>”</w:t>
      </w:r>
      <w:r w:rsidR="00F846C9" w:rsidRPr="00A94AAE">
        <w:rPr>
          <w:sz w:val="20"/>
          <w:szCs w:val="20"/>
        </w:rPr>
        <w:t xml:space="preserve">, ai sensi degli </w:t>
      </w:r>
      <w:r w:rsidR="00D36DEC" w:rsidRPr="00A94AAE">
        <w:rPr>
          <w:sz w:val="20"/>
          <w:szCs w:val="20"/>
        </w:rPr>
        <w:t>artt. 50 e 141 comma 4 lett. a) D.Lgs. n.36/2023</w:t>
      </w:r>
      <w:r w:rsidR="00F846C9" w:rsidRPr="00A94AAE">
        <w:rPr>
          <w:sz w:val="20"/>
          <w:szCs w:val="20"/>
        </w:rPr>
        <w:t xml:space="preserve"> e nelle “Specifiche tecniche di qualificazione” relative a ogni categoria di cui si compone il citato Sistema di Qualificazione;</w:t>
      </w:r>
    </w:p>
    <w:p w14:paraId="651C6DD5" w14:textId="77777777" w:rsidR="00A71273" w:rsidRPr="00A94AAE" w:rsidRDefault="00F846C9" w:rsidP="003921A4">
      <w:pPr>
        <w:tabs>
          <w:tab w:val="left" w:pos="8505"/>
        </w:tabs>
        <w:spacing w:after="120"/>
        <w:ind w:left="284" w:right="-1" w:hanging="284"/>
        <w:jc w:val="both"/>
        <w:rPr>
          <w:sz w:val="20"/>
          <w:szCs w:val="20"/>
        </w:rPr>
      </w:pPr>
      <w:r w:rsidRPr="00A94AAE">
        <w:rPr>
          <w:b/>
          <w:sz w:val="20"/>
          <w:szCs w:val="20"/>
        </w:rPr>
        <w:t>2)</w:t>
      </w:r>
      <w:r w:rsidRPr="00A94AAE">
        <w:rPr>
          <w:sz w:val="20"/>
          <w:szCs w:val="20"/>
        </w:rPr>
        <w:t xml:space="preserve"> </w:t>
      </w:r>
      <w:r w:rsidR="00A71273" w:rsidRPr="00A94AAE">
        <w:rPr>
          <w:sz w:val="20"/>
          <w:szCs w:val="20"/>
        </w:rPr>
        <w:t>che non sussiste la causa interdi</w:t>
      </w:r>
      <w:r w:rsidR="005F5B40" w:rsidRPr="00A94AAE">
        <w:rPr>
          <w:sz w:val="20"/>
          <w:szCs w:val="20"/>
        </w:rPr>
        <w:t>ttiva di cui all’art. 53, comma 16-</w:t>
      </w:r>
      <w:r w:rsidR="00A71273" w:rsidRPr="00A94AAE">
        <w:rPr>
          <w:i/>
          <w:sz w:val="20"/>
          <w:szCs w:val="20"/>
        </w:rPr>
        <w:t>ter</w:t>
      </w:r>
      <w:r w:rsidR="00A71273" w:rsidRPr="00A94AAE">
        <w:rPr>
          <w:sz w:val="20"/>
          <w:szCs w:val="20"/>
        </w:rPr>
        <w:t xml:space="preserve"> del D.Lgs</w:t>
      </w:r>
      <w:r w:rsidR="0036556B" w:rsidRPr="00A94AAE">
        <w:rPr>
          <w:sz w:val="20"/>
          <w:szCs w:val="20"/>
        </w:rPr>
        <w:t>.</w:t>
      </w:r>
      <w:r w:rsidR="00A71273" w:rsidRPr="00A94AAE">
        <w:rPr>
          <w:sz w:val="20"/>
          <w:szCs w:val="20"/>
        </w:rPr>
        <w:t xml:space="preserve"> 165/2001 e s.m.i. (ossia di non aver concluso contratti di lavoro subordinato o autonomo e comunque di non aver conferito incarichi ad ex dipendenti o incaricati di Sogin che negli ultimi tre anni di servizio, hanno esercitato poteri autoritativi o negoziali per conto di Sogin);</w:t>
      </w:r>
    </w:p>
    <w:p w14:paraId="0EAE6171" w14:textId="77777777" w:rsidR="00A71273" w:rsidRPr="00A94AAE" w:rsidRDefault="006A405E" w:rsidP="003921A4">
      <w:pPr>
        <w:tabs>
          <w:tab w:val="left" w:pos="8505"/>
        </w:tabs>
        <w:spacing w:after="120"/>
        <w:ind w:left="284" w:right="-1" w:hanging="284"/>
        <w:jc w:val="both"/>
        <w:rPr>
          <w:sz w:val="20"/>
          <w:szCs w:val="20"/>
        </w:rPr>
      </w:pPr>
      <w:r w:rsidRPr="00A94AAE">
        <w:rPr>
          <w:b/>
          <w:sz w:val="20"/>
          <w:szCs w:val="20"/>
        </w:rPr>
        <w:t>3</w:t>
      </w:r>
      <w:r w:rsidR="0072709B" w:rsidRPr="00A94AAE">
        <w:rPr>
          <w:b/>
          <w:sz w:val="20"/>
          <w:szCs w:val="20"/>
        </w:rPr>
        <w:t>)</w:t>
      </w:r>
      <w:r w:rsidR="0072709B" w:rsidRPr="00A94AAE">
        <w:rPr>
          <w:sz w:val="20"/>
          <w:szCs w:val="20"/>
        </w:rPr>
        <w:t xml:space="preserve"> </w:t>
      </w:r>
      <w:r w:rsidR="00A71273" w:rsidRPr="00A94AAE">
        <w:rPr>
          <w:sz w:val="20"/>
          <w:szCs w:val="20"/>
        </w:rPr>
        <w:t>che nei propri confronti sono stati osservati gli obblighi di adeguata verifica del titolare effettivo della società o dell’ente in conformità alle disposizioni di cui al D.Lgs</w:t>
      </w:r>
      <w:r w:rsidR="0036556B" w:rsidRPr="00A94AAE">
        <w:rPr>
          <w:sz w:val="20"/>
          <w:szCs w:val="20"/>
        </w:rPr>
        <w:t>.</w:t>
      </w:r>
      <w:r w:rsidR="00A71273" w:rsidRPr="00A94AAE">
        <w:rPr>
          <w:sz w:val="20"/>
          <w:szCs w:val="20"/>
        </w:rPr>
        <w:t xml:space="preserve"> n. 231/2007 e s.m.i.);</w:t>
      </w:r>
    </w:p>
    <w:p w14:paraId="0B79396E" w14:textId="6559BFB2" w:rsidR="005F7B12" w:rsidRPr="00A94AAE" w:rsidRDefault="006A405E" w:rsidP="003921A4">
      <w:pPr>
        <w:tabs>
          <w:tab w:val="left" w:pos="8505"/>
        </w:tabs>
        <w:ind w:left="284" w:right="-1" w:hanging="284"/>
        <w:contextualSpacing/>
        <w:jc w:val="both"/>
        <w:rPr>
          <w:sz w:val="20"/>
          <w:szCs w:val="20"/>
        </w:rPr>
      </w:pPr>
      <w:r w:rsidRPr="00A94AAE">
        <w:rPr>
          <w:b/>
          <w:sz w:val="20"/>
          <w:szCs w:val="20"/>
        </w:rPr>
        <w:t>4</w:t>
      </w:r>
      <w:r w:rsidR="00223409" w:rsidRPr="00A94AAE">
        <w:rPr>
          <w:b/>
          <w:sz w:val="20"/>
          <w:szCs w:val="20"/>
        </w:rPr>
        <w:t>)</w:t>
      </w:r>
      <w:r w:rsidR="00223409" w:rsidRPr="00A94AAE">
        <w:rPr>
          <w:sz w:val="20"/>
          <w:szCs w:val="20"/>
        </w:rPr>
        <w:t xml:space="preserve"> che </w:t>
      </w:r>
      <w:r w:rsidR="00D25905" w:rsidRPr="00A94AAE">
        <w:rPr>
          <w:sz w:val="20"/>
          <w:szCs w:val="20"/>
        </w:rPr>
        <w:t>l’operatore economico</w:t>
      </w:r>
      <w:r w:rsidR="005F7B12" w:rsidRPr="00A94AAE">
        <w:rPr>
          <w:sz w:val="20"/>
          <w:szCs w:val="20"/>
        </w:rPr>
        <w:t xml:space="preserve"> è iscritto, limitatamente ai settori indicati dalla normativa vigente, nell’elenco dei fornitori, prestatori di servizi ed esecutori di lavori non soggetti a tentativo di infiltrazione mafiosa (c.d. </w:t>
      </w:r>
      <w:r w:rsidR="005F7B12" w:rsidRPr="00A94AAE">
        <w:rPr>
          <w:b/>
          <w:bCs/>
          <w:i/>
          <w:iCs/>
          <w:sz w:val="20"/>
          <w:szCs w:val="20"/>
        </w:rPr>
        <w:t>white list</w:t>
      </w:r>
      <w:r w:rsidR="005F7B12" w:rsidRPr="00A94AAE">
        <w:rPr>
          <w:sz w:val="20"/>
          <w:szCs w:val="20"/>
        </w:rPr>
        <w:t>) istituito presso la Prefettura di</w:t>
      </w:r>
      <w:r w:rsidR="003B47CD" w:rsidRPr="00A94AAE">
        <w:rPr>
          <w:b/>
          <w:sz w:val="20"/>
          <w:szCs w:val="20"/>
        </w:rPr>
        <w:t>______</w:t>
      </w:r>
    </w:p>
    <w:p w14:paraId="449CE303" w14:textId="28AF860E" w:rsidR="005F7B12" w:rsidRPr="003921A4" w:rsidRDefault="005F7B12" w:rsidP="003921A4">
      <w:pPr>
        <w:tabs>
          <w:tab w:val="left" w:pos="284"/>
          <w:tab w:val="left" w:pos="8505"/>
        </w:tabs>
        <w:ind w:left="284" w:right="-1"/>
        <w:contextualSpacing/>
        <w:jc w:val="both"/>
        <w:rPr>
          <w:sz w:val="20"/>
          <w:szCs w:val="20"/>
        </w:rPr>
      </w:pPr>
      <w:r w:rsidRPr="00A94AAE">
        <w:rPr>
          <w:sz w:val="20"/>
          <w:szCs w:val="20"/>
        </w:rPr>
        <w:t xml:space="preserve"> </w:t>
      </w:r>
      <w:r w:rsidRPr="00A94AAE">
        <w:rPr>
          <w:sz w:val="20"/>
          <w:szCs w:val="20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Pr="00A94AAE">
        <w:rPr>
          <w:sz w:val="20"/>
          <w:szCs w:val="20"/>
        </w:rPr>
        <w:instrText xml:space="preserve"> FORMCHECKBOX </w:instrText>
      </w:r>
      <w:r w:rsidR="00D500BB">
        <w:rPr>
          <w:sz w:val="20"/>
          <w:szCs w:val="20"/>
        </w:rPr>
      </w:r>
      <w:r w:rsidR="00D500BB">
        <w:rPr>
          <w:sz w:val="20"/>
          <w:szCs w:val="20"/>
        </w:rPr>
        <w:fldChar w:fldCharType="separate"/>
      </w:r>
      <w:r w:rsidRPr="00A94AAE">
        <w:rPr>
          <w:sz w:val="20"/>
          <w:szCs w:val="20"/>
        </w:rPr>
        <w:fldChar w:fldCharType="end"/>
      </w:r>
      <w:r w:rsidRPr="00A94AAE">
        <w:rPr>
          <w:sz w:val="20"/>
          <w:szCs w:val="20"/>
        </w:rPr>
        <w:t xml:space="preserve">  Si    </w:t>
      </w:r>
      <w:r w:rsidRPr="00A94AAE">
        <w:rPr>
          <w:sz w:val="20"/>
          <w:szCs w:val="20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Pr="00A94AAE">
        <w:rPr>
          <w:sz w:val="20"/>
          <w:szCs w:val="20"/>
        </w:rPr>
        <w:instrText xml:space="preserve"> FORMCHECKBOX </w:instrText>
      </w:r>
      <w:r w:rsidR="00D500BB">
        <w:rPr>
          <w:sz w:val="20"/>
          <w:szCs w:val="20"/>
        </w:rPr>
      </w:r>
      <w:r w:rsidR="00D500BB">
        <w:rPr>
          <w:sz w:val="20"/>
          <w:szCs w:val="20"/>
        </w:rPr>
        <w:fldChar w:fldCharType="separate"/>
      </w:r>
      <w:r w:rsidRPr="00A94AAE">
        <w:rPr>
          <w:sz w:val="20"/>
          <w:szCs w:val="20"/>
        </w:rPr>
        <w:fldChar w:fldCharType="end"/>
      </w:r>
      <w:r w:rsidRPr="00A94AAE">
        <w:rPr>
          <w:sz w:val="20"/>
          <w:szCs w:val="20"/>
        </w:rPr>
        <w:t xml:space="preserve">  No</w:t>
      </w:r>
    </w:p>
    <w:p w14:paraId="70B682F3" w14:textId="77777777" w:rsidR="00FB0B8F" w:rsidRPr="00A94AAE" w:rsidRDefault="00FB0B8F" w:rsidP="003921A4">
      <w:pPr>
        <w:tabs>
          <w:tab w:val="left" w:pos="284"/>
          <w:tab w:val="left" w:pos="8505"/>
        </w:tabs>
        <w:ind w:left="284" w:right="-1"/>
        <w:contextualSpacing/>
        <w:jc w:val="both"/>
        <w:rPr>
          <w:sz w:val="20"/>
          <w:szCs w:val="20"/>
        </w:rPr>
      </w:pPr>
    </w:p>
    <w:p w14:paraId="76AF9EA2" w14:textId="25BD2251" w:rsidR="00EE6B63" w:rsidRPr="00A94AAE" w:rsidRDefault="0028498F" w:rsidP="00A94AAE">
      <w:pPr>
        <w:ind w:left="284" w:hanging="284"/>
        <w:jc w:val="both"/>
        <w:rPr>
          <w:bCs/>
          <w:iCs/>
          <w:sz w:val="20"/>
          <w:szCs w:val="20"/>
        </w:rPr>
      </w:pPr>
      <w:r w:rsidRPr="00A94AAE">
        <w:rPr>
          <w:b/>
          <w:sz w:val="20"/>
          <w:szCs w:val="20"/>
        </w:rPr>
        <w:t>5</w:t>
      </w:r>
      <w:r w:rsidR="0014497B" w:rsidRPr="00A94AAE">
        <w:rPr>
          <w:b/>
          <w:sz w:val="20"/>
          <w:szCs w:val="20"/>
        </w:rPr>
        <w:t xml:space="preserve">) </w:t>
      </w:r>
      <w:r w:rsidR="00B0219A" w:rsidRPr="00A94AAE">
        <w:rPr>
          <w:sz w:val="20"/>
          <w:szCs w:val="20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="0014497B" w:rsidRPr="00A94AAE">
        <w:rPr>
          <w:sz w:val="20"/>
          <w:szCs w:val="20"/>
        </w:rPr>
        <w:instrText xml:space="preserve"> FORMCHECKBOX </w:instrText>
      </w:r>
      <w:r w:rsidR="00D500BB">
        <w:rPr>
          <w:sz w:val="20"/>
          <w:szCs w:val="20"/>
        </w:rPr>
      </w:r>
      <w:r w:rsidR="00D500BB">
        <w:rPr>
          <w:sz w:val="20"/>
          <w:szCs w:val="20"/>
        </w:rPr>
        <w:fldChar w:fldCharType="separate"/>
      </w:r>
      <w:r w:rsidR="00B0219A" w:rsidRPr="00A94AAE">
        <w:rPr>
          <w:sz w:val="20"/>
          <w:szCs w:val="20"/>
        </w:rPr>
        <w:fldChar w:fldCharType="end"/>
      </w:r>
      <w:r w:rsidR="0014497B" w:rsidRPr="00A94AAE">
        <w:rPr>
          <w:sz w:val="20"/>
          <w:szCs w:val="20"/>
        </w:rPr>
        <w:t xml:space="preserve"> </w:t>
      </w:r>
      <w:r w:rsidR="0014497B" w:rsidRPr="00A94AAE">
        <w:rPr>
          <w:i/>
          <w:color w:val="0070C0"/>
          <w:sz w:val="18"/>
          <w:szCs w:val="18"/>
        </w:rPr>
        <w:t xml:space="preserve">[in caso di </w:t>
      </w:r>
      <w:r w:rsidR="00837A59" w:rsidRPr="00A94AAE">
        <w:rPr>
          <w:i/>
          <w:color w:val="0070C0"/>
          <w:sz w:val="18"/>
          <w:szCs w:val="18"/>
        </w:rPr>
        <w:t xml:space="preserve">Consorzi di Cooperative di produzione e lavoro e di </w:t>
      </w:r>
      <w:r w:rsidR="0014497B" w:rsidRPr="00A94AAE">
        <w:rPr>
          <w:i/>
          <w:color w:val="0070C0"/>
          <w:sz w:val="18"/>
          <w:szCs w:val="18"/>
        </w:rPr>
        <w:t>Consorzi Stabili costituiti</w:t>
      </w:r>
      <w:r w:rsidR="0099576D" w:rsidRPr="00A94AAE">
        <w:rPr>
          <w:i/>
          <w:color w:val="0070C0"/>
          <w:sz w:val="18"/>
          <w:szCs w:val="18"/>
        </w:rPr>
        <w:t xml:space="preserve"> di cui</w:t>
      </w:r>
      <w:r w:rsidR="00096F70" w:rsidRPr="00A94AAE">
        <w:rPr>
          <w:i/>
          <w:color w:val="0070C0"/>
          <w:sz w:val="18"/>
          <w:szCs w:val="18"/>
        </w:rPr>
        <w:t xml:space="preserve">, rispettivamente all’art. </w:t>
      </w:r>
      <w:r w:rsidR="00844388" w:rsidRPr="00D500BB">
        <w:rPr>
          <w:i/>
          <w:color w:val="0070C0"/>
          <w:sz w:val="18"/>
          <w:szCs w:val="18"/>
        </w:rPr>
        <w:t>65</w:t>
      </w:r>
      <w:r w:rsidR="00096F70" w:rsidRPr="00D500BB">
        <w:rPr>
          <w:i/>
          <w:color w:val="0070C0"/>
          <w:sz w:val="18"/>
          <w:szCs w:val="18"/>
        </w:rPr>
        <w:t>,</w:t>
      </w:r>
      <w:r w:rsidR="00096F70" w:rsidRPr="00A94AAE">
        <w:rPr>
          <w:i/>
          <w:color w:val="0070C0"/>
          <w:sz w:val="18"/>
          <w:szCs w:val="18"/>
        </w:rPr>
        <w:t xml:space="preserve"> comma </w:t>
      </w:r>
      <w:r w:rsidR="007C1433" w:rsidRPr="00A94AAE">
        <w:rPr>
          <w:i/>
          <w:color w:val="0070C0"/>
          <w:sz w:val="18"/>
          <w:szCs w:val="18"/>
        </w:rPr>
        <w:t>2</w:t>
      </w:r>
      <w:r w:rsidR="00096F70" w:rsidRPr="00A94AAE">
        <w:rPr>
          <w:i/>
          <w:color w:val="0070C0"/>
          <w:sz w:val="18"/>
          <w:szCs w:val="18"/>
        </w:rPr>
        <w:t>, letter</w:t>
      </w:r>
      <w:r w:rsidR="006633A7" w:rsidRPr="00A94AAE">
        <w:rPr>
          <w:i/>
          <w:color w:val="0070C0"/>
          <w:sz w:val="18"/>
          <w:szCs w:val="18"/>
        </w:rPr>
        <w:t>e</w:t>
      </w:r>
      <w:r w:rsidR="00096F70" w:rsidRPr="00A94AAE">
        <w:rPr>
          <w:i/>
          <w:color w:val="0070C0"/>
          <w:sz w:val="18"/>
          <w:szCs w:val="18"/>
        </w:rPr>
        <w:t xml:space="preserve"> </w:t>
      </w:r>
      <w:r w:rsidR="006633A7" w:rsidRPr="00A94AAE">
        <w:rPr>
          <w:i/>
          <w:color w:val="0070C0"/>
          <w:sz w:val="18"/>
          <w:szCs w:val="18"/>
        </w:rPr>
        <w:t>b)</w:t>
      </w:r>
      <w:r w:rsidR="00F94290" w:rsidRPr="00A94AAE">
        <w:rPr>
          <w:i/>
          <w:color w:val="0070C0"/>
          <w:sz w:val="18"/>
          <w:szCs w:val="18"/>
        </w:rPr>
        <w:t>, c)</w:t>
      </w:r>
      <w:r w:rsidR="006633A7" w:rsidRPr="00A94AAE">
        <w:rPr>
          <w:i/>
          <w:color w:val="0070C0"/>
          <w:sz w:val="18"/>
          <w:szCs w:val="18"/>
        </w:rPr>
        <w:t xml:space="preserve"> e </w:t>
      </w:r>
      <w:r w:rsidR="00F94290" w:rsidRPr="00A94AAE">
        <w:rPr>
          <w:i/>
          <w:color w:val="0070C0"/>
          <w:sz w:val="18"/>
          <w:szCs w:val="18"/>
        </w:rPr>
        <w:t>d</w:t>
      </w:r>
      <w:r w:rsidR="00096F70" w:rsidRPr="00A94AAE">
        <w:rPr>
          <w:i/>
          <w:color w:val="0070C0"/>
          <w:sz w:val="18"/>
          <w:szCs w:val="18"/>
        </w:rPr>
        <w:t xml:space="preserve">) </w:t>
      </w:r>
      <w:r w:rsidR="0099576D" w:rsidRPr="00A94AAE">
        <w:rPr>
          <w:i/>
          <w:color w:val="0070C0"/>
          <w:sz w:val="18"/>
          <w:szCs w:val="18"/>
        </w:rPr>
        <w:t xml:space="preserve">del D.Lgs. n. </w:t>
      </w:r>
      <w:r w:rsidR="00F94290" w:rsidRPr="00A94AAE">
        <w:rPr>
          <w:i/>
          <w:color w:val="0070C0"/>
          <w:sz w:val="18"/>
          <w:szCs w:val="18"/>
        </w:rPr>
        <w:t>36</w:t>
      </w:r>
      <w:r w:rsidR="0099576D" w:rsidRPr="00A94AAE">
        <w:rPr>
          <w:i/>
          <w:color w:val="0070C0"/>
          <w:sz w:val="18"/>
          <w:szCs w:val="18"/>
        </w:rPr>
        <w:t>/</w:t>
      </w:r>
      <w:r w:rsidR="007C1433" w:rsidRPr="00A94AAE">
        <w:rPr>
          <w:i/>
          <w:color w:val="0070C0"/>
          <w:sz w:val="18"/>
          <w:szCs w:val="18"/>
        </w:rPr>
        <w:t>20</w:t>
      </w:r>
      <w:r w:rsidR="00F94290" w:rsidRPr="00A94AAE">
        <w:rPr>
          <w:i/>
          <w:color w:val="0070C0"/>
          <w:sz w:val="18"/>
          <w:szCs w:val="18"/>
        </w:rPr>
        <w:t>23</w:t>
      </w:r>
      <w:r w:rsidR="007C1433" w:rsidRPr="00A94AAE">
        <w:rPr>
          <w:i/>
          <w:color w:val="0070C0"/>
          <w:sz w:val="18"/>
          <w:szCs w:val="18"/>
        </w:rPr>
        <w:t xml:space="preserve"> </w:t>
      </w:r>
      <w:r w:rsidR="00CB3391" w:rsidRPr="00A94AAE">
        <w:rPr>
          <w:i/>
          <w:color w:val="0070C0"/>
          <w:sz w:val="18"/>
          <w:szCs w:val="18"/>
        </w:rPr>
        <w:t>e s.m.i.</w:t>
      </w:r>
      <w:r w:rsidR="0014497B" w:rsidRPr="00A94AAE">
        <w:rPr>
          <w:i/>
          <w:color w:val="0070C0"/>
          <w:sz w:val="18"/>
          <w:szCs w:val="18"/>
        </w:rPr>
        <w:t>]</w:t>
      </w:r>
      <w:r w:rsidR="0014497B" w:rsidRPr="00A94AAE">
        <w:rPr>
          <w:i/>
          <w:sz w:val="18"/>
          <w:szCs w:val="18"/>
        </w:rPr>
        <w:t xml:space="preserve"> </w:t>
      </w:r>
      <w:r w:rsidR="00EE6B63" w:rsidRPr="00A94AAE">
        <w:rPr>
          <w:bCs/>
          <w:iCs/>
          <w:sz w:val="20"/>
          <w:szCs w:val="20"/>
        </w:rPr>
        <w:t xml:space="preserve">che, ai sensi dell’art. </w:t>
      </w:r>
      <w:r w:rsidR="00F94290" w:rsidRPr="00A94AAE">
        <w:rPr>
          <w:bCs/>
          <w:iCs/>
          <w:sz w:val="20"/>
          <w:szCs w:val="20"/>
        </w:rPr>
        <w:t>6</w:t>
      </w:r>
      <w:r w:rsidR="00342D08" w:rsidRPr="00A94AAE">
        <w:rPr>
          <w:bCs/>
          <w:iCs/>
          <w:sz w:val="20"/>
          <w:szCs w:val="20"/>
        </w:rPr>
        <w:t>7</w:t>
      </w:r>
      <w:r w:rsidR="00F94290" w:rsidRPr="00A94AAE">
        <w:rPr>
          <w:bCs/>
          <w:iCs/>
          <w:sz w:val="20"/>
          <w:szCs w:val="20"/>
        </w:rPr>
        <w:t xml:space="preserve"> </w:t>
      </w:r>
      <w:r w:rsidR="00837A59" w:rsidRPr="00A94AAE">
        <w:rPr>
          <w:bCs/>
          <w:iCs/>
          <w:sz w:val="20"/>
          <w:szCs w:val="20"/>
        </w:rPr>
        <w:t xml:space="preserve">comma </w:t>
      </w:r>
      <w:r w:rsidR="00342D08" w:rsidRPr="00A94AAE">
        <w:rPr>
          <w:bCs/>
          <w:iCs/>
          <w:sz w:val="20"/>
          <w:szCs w:val="20"/>
        </w:rPr>
        <w:t>4</w:t>
      </w:r>
      <w:r w:rsidR="00837A59" w:rsidRPr="00A94AAE">
        <w:rPr>
          <w:bCs/>
          <w:iCs/>
          <w:sz w:val="20"/>
          <w:szCs w:val="20"/>
        </w:rPr>
        <w:t xml:space="preserve"> </w:t>
      </w:r>
      <w:r w:rsidR="005B27A9" w:rsidRPr="00A94AAE">
        <w:rPr>
          <w:bCs/>
          <w:iCs/>
          <w:sz w:val="20"/>
          <w:szCs w:val="20"/>
        </w:rPr>
        <w:t xml:space="preserve">del D.Lgs. </w:t>
      </w:r>
      <w:r w:rsidR="00342D08" w:rsidRPr="00A94AAE">
        <w:rPr>
          <w:bCs/>
          <w:iCs/>
          <w:sz w:val="20"/>
          <w:szCs w:val="20"/>
        </w:rPr>
        <w:t>36</w:t>
      </w:r>
      <w:r w:rsidR="005B27A9" w:rsidRPr="00A94AAE">
        <w:rPr>
          <w:bCs/>
          <w:iCs/>
          <w:sz w:val="20"/>
          <w:szCs w:val="20"/>
        </w:rPr>
        <w:t>/20</w:t>
      </w:r>
      <w:r w:rsidR="00342D08" w:rsidRPr="00A94AAE">
        <w:rPr>
          <w:bCs/>
          <w:iCs/>
          <w:sz w:val="20"/>
          <w:szCs w:val="20"/>
        </w:rPr>
        <w:t>23</w:t>
      </w:r>
      <w:r w:rsidR="005B27A9" w:rsidRPr="00A94AAE">
        <w:rPr>
          <w:bCs/>
          <w:iCs/>
          <w:sz w:val="20"/>
          <w:szCs w:val="20"/>
        </w:rPr>
        <w:t xml:space="preserve"> e s.m.i.</w:t>
      </w:r>
      <w:r w:rsidR="00536A1E" w:rsidRPr="00A94AAE">
        <w:rPr>
          <w:bCs/>
          <w:iCs/>
          <w:sz w:val="20"/>
          <w:szCs w:val="20"/>
        </w:rPr>
        <w:t>,</w:t>
      </w:r>
      <w:r w:rsidR="00837A59" w:rsidRPr="00A94AAE">
        <w:rPr>
          <w:bCs/>
          <w:iCs/>
          <w:sz w:val="20"/>
          <w:szCs w:val="20"/>
        </w:rPr>
        <w:t xml:space="preserve"> il Consorzio</w:t>
      </w:r>
      <w:r w:rsidR="00896CBE" w:rsidRPr="00A94AAE">
        <w:rPr>
          <w:bCs/>
          <w:iCs/>
          <w:sz w:val="20"/>
          <w:szCs w:val="20"/>
        </w:rPr>
        <w:t xml:space="preserve"> concorre al presente procedimento di qualificazione </w:t>
      </w:r>
      <w:r w:rsidR="00EE6B63" w:rsidRPr="00A94AAE">
        <w:rPr>
          <w:bCs/>
          <w:iCs/>
          <w:sz w:val="20"/>
          <w:szCs w:val="20"/>
        </w:rPr>
        <w:t>per i seguenti soggetti consorziati:</w:t>
      </w:r>
    </w:p>
    <w:p w14:paraId="4A65978D" w14:textId="77777777" w:rsidR="00EE6B63" w:rsidRPr="00A94AAE" w:rsidRDefault="00896CBE" w:rsidP="00A94AAE">
      <w:pPr>
        <w:widowControl w:val="0"/>
        <w:ind w:left="284"/>
        <w:jc w:val="both"/>
        <w:rPr>
          <w:bCs/>
          <w:iCs/>
          <w:sz w:val="20"/>
          <w:szCs w:val="20"/>
        </w:rPr>
      </w:pPr>
      <w:r w:rsidRPr="00A94AAE">
        <w:rPr>
          <w:bCs/>
          <w:iCs/>
          <w:sz w:val="20"/>
          <w:szCs w:val="20"/>
        </w:rPr>
        <w:t xml:space="preserve">1) </w:t>
      </w:r>
      <w:r w:rsidR="00157DC4" w:rsidRPr="00A94AAE">
        <w:rPr>
          <w:bCs/>
          <w:iCs/>
          <w:sz w:val="20"/>
          <w:szCs w:val="20"/>
        </w:rPr>
        <w:t>_____________________________________________________</w:t>
      </w:r>
      <w:r w:rsidR="00044BC6" w:rsidRPr="00A94AAE">
        <w:rPr>
          <w:bCs/>
          <w:iCs/>
          <w:sz w:val="20"/>
          <w:szCs w:val="20"/>
        </w:rPr>
        <w:t>_______________________________</w:t>
      </w:r>
    </w:p>
    <w:p w14:paraId="3673C8E0" w14:textId="4983123E" w:rsidR="00157DC4" w:rsidRPr="00A94AAE" w:rsidRDefault="00896CBE" w:rsidP="003921A4">
      <w:pPr>
        <w:widowControl w:val="0"/>
        <w:ind w:left="284"/>
        <w:jc w:val="both"/>
        <w:rPr>
          <w:bCs/>
          <w:iCs/>
          <w:sz w:val="20"/>
          <w:szCs w:val="20"/>
        </w:rPr>
      </w:pPr>
      <w:r w:rsidRPr="00A94AAE">
        <w:rPr>
          <w:bCs/>
          <w:iCs/>
          <w:sz w:val="20"/>
          <w:szCs w:val="20"/>
        </w:rPr>
        <w:t xml:space="preserve">2) </w:t>
      </w:r>
      <w:r w:rsidR="00157DC4" w:rsidRPr="00A94AAE">
        <w:rPr>
          <w:bCs/>
          <w:iCs/>
          <w:sz w:val="20"/>
          <w:szCs w:val="20"/>
        </w:rPr>
        <w:t>_____________________________________________________</w:t>
      </w:r>
      <w:r w:rsidR="00044BC6" w:rsidRPr="00A94AAE">
        <w:rPr>
          <w:bCs/>
          <w:iCs/>
          <w:sz w:val="20"/>
          <w:szCs w:val="20"/>
        </w:rPr>
        <w:t>_______________________________</w:t>
      </w:r>
    </w:p>
    <w:p w14:paraId="445FC058" w14:textId="77777777" w:rsidR="00FB0B8F" w:rsidRPr="00A94AAE" w:rsidRDefault="00FB0B8F" w:rsidP="00A94AAE">
      <w:pPr>
        <w:widowControl w:val="0"/>
        <w:ind w:left="284"/>
        <w:jc w:val="both"/>
        <w:rPr>
          <w:bCs/>
          <w:iCs/>
          <w:sz w:val="20"/>
          <w:szCs w:val="20"/>
        </w:rPr>
      </w:pPr>
    </w:p>
    <w:p w14:paraId="12EE0C40" w14:textId="45472187" w:rsidR="00390B5F" w:rsidRPr="00A94AAE" w:rsidRDefault="0028498F" w:rsidP="003921A4">
      <w:pPr>
        <w:tabs>
          <w:tab w:val="left" w:pos="284"/>
        </w:tabs>
        <w:spacing w:after="120"/>
        <w:ind w:left="284" w:right="57" w:hanging="284"/>
        <w:jc w:val="both"/>
        <w:rPr>
          <w:sz w:val="20"/>
          <w:szCs w:val="20"/>
        </w:rPr>
      </w:pPr>
      <w:r w:rsidRPr="00A94AAE">
        <w:rPr>
          <w:b/>
          <w:sz w:val="20"/>
          <w:szCs w:val="20"/>
        </w:rPr>
        <w:t>6</w:t>
      </w:r>
      <w:r w:rsidR="009F1199" w:rsidRPr="00A94AAE">
        <w:rPr>
          <w:b/>
          <w:sz w:val="20"/>
          <w:szCs w:val="20"/>
        </w:rPr>
        <w:t>)</w:t>
      </w:r>
      <w:r w:rsidR="009F1199" w:rsidRPr="00A94AAE">
        <w:rPr>
          <w:sz w:val="20"/>
          <w:szCs w:val="20"/>
        </w:rPr>
        <w:t xml:space="preserve"> </w:t>
      </w:r>
      <w:r w:rsidR="00B0219A" w:rsidRPr="00A94AAE">
        <w:rPr>
          <w:sz w:val="20"/>
          <w:szCs w:val="20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="009F1199" w:rsidRPr="00A94AAE">
        <w:rPr>
          <w:sz w:val="20"/>
          <w:szCs w:val="20"/>
        </w:rPr>
        <w:instrText xml:space="preserve"> FORMCHECKBOX </w:instrText>
      </w:r>
      <w:r w:rsidR="00D500BB">
        <w:rPr>
          <w:sz w:val="20"/>
          <w:szCs w:val="20"/>
        </w:rPr>
      </w:r>
      <w:r w:rsidR="00D500BB">
        <w:rPr>
          <w:sz w:val="20"/>
          <w:szCs w:val="20"/>
        </w:rPr>
        <w:fldChar w:fldCharType="separate"/>
      </w:r>
      <w:r w:rsidR="00B0219A" w:rsidRPr="00A94AAE">
        <w:rPr>
          <w:sz w:val="20"/>
          <w:szCs w:val="20"/>
        </w:rPr>
        <w:fldChar w:fldCharType="end"/>
      </w:r>
      <w:r w:rsidR="009F1199" w:rsidRPr="00A94AAE">
        <w:rPr>
          <w:sz w:val="20"/>
          <w:szCs w:val="20"/>
        </w:rPr>
        <w:t xml:space="preserve"> </w:t>
      </w:r>
      <w:r w:rsidR="00390B5F" w:rsidRPr="00A94AAE">
        <w:rPr>
          <w:i/>
          <w:color w:val="0070C0"/>
          <w:sz w:val="18"/>
          <w:szCs w:val="18"/>
        </w:rPr>
        <w:t>[eventuale, in caso di soggetto non residente e senza stabile organizzazione in Italia]</w:t>
      </w:r>
      <w:r w:rsidR="00390B5F" w:rsidRPr="00A94AAE">
        <w:rPr>
          <w:i/>
          <w:sz w:val="18"/>
          <w:szCs w:val="18"/>
        </w:rPr>
        <w:t xml:space="preserve">: </w:t>
      </w:r>
      <w:r w:rsidR="00896CBE" w:rsidRPr="00A94AAE">
        <w:rPr>
          <w:sz w:val="20"/>
          <w:szCs w:val="20"/>
        </w:rPr>
        <w:t xml:space="preserve">che l’Operatore economico </w:t>
      </w:r>
      <w:r w:rsidR="00390B5F" w:rsidRPr="00A94AAE">
        <w:rPr>
          <w:sz w:val="20"/>
          <w:szCs w:val="20"/>
        </w:rPr>
        <w:t>si uniformerà alla disciplina di cui all’art. 17 comma 2 D.P.R. 633/</w:t>
      </w:r>
      <w:r w:rsidR="00101159" w:rsidRPr="00A94AAE">
        <w:rPr>
          <w:sz w:val="20"/>
          <w:szCs w:val="20"/>
        </w:rPr>
        <w:t>19</w:t>
      </w:r>
      <w:r w:rsidR="00390B5F" w:rsidRPr="00A94AAE">
        <w:rPr>
          <w:sz w:val="20"/>
          <w:szCs w:val="20"/>
        </w:rPr>
        <w:t>72 e comunicherà alla Sogin S.p.A. in caso di aggiudicazione, la nomina del rappresentante fiscale nelle forme di legge</w:t>
      </w:r>
      <w:r w:rsidR="002372BF" w:rsidRPr="00A94AAE">
        <w:rPr>
          <w:sz w:val="20"/>
          <w:szCs w:val="20"/>
        </w:rPr>
        <w:t>;</w:t>
      </w:r>
    </w:p>
    <w:p w14:paraId="5158A2AE" w14:textId="3A4B2926" w:rsidR="0015574C" w:rsidRPr="00A94AAE" w:rsidRDefault="0028498F" w:rsidP="003921A4">
      <w:pPr>
        <w:tabs>
          <w:tab w:val="left" w:pos="284"/>
        </w:tabs>
        <w:spacing w:after="120"/>
        <w:ind w:left="284" w:right="57" w:hanging="284"/>
        <w:jc w:val="both"/>
        <w:rPr>
          <w:i/>
          <w:iCs/>
          <w:sz w:val="18"/>
          <w:szCs w:val="18"/>
        </w:rPr>
      </w:pPr>
      <w:r w:rsidRPr="003921A4">
        <w:rPr>
          <w:b/>
          <w:sz w:val="20"/>
          <w:szCs w:val="20"/>
        </w:rPr>
        <w:t>7</w:t>
      </w:r>
      <w:r w:rsidR="00DD75EA" w:rsidRPr="00A94AAE">
        <w:rPr>
          <w:b/>
          <w:sz w:val="20"/>
          <w:szCs w:val="20"/>
        </w:rPr>
        <w:t>)</w:t>
      </w:r>
      <w:r w:rsidR="00DD75EA" w:rsidRPr="00A94AAE">
        <w:rPr>
          <w:sz w:val="20"/>
          <w:szCs w:val="20"/>
        </w:rPr>
        <w:t xml:space="preserve"> </w:t>
      </w:r>
      <w:r w:rsidR="00B0219A" w:rsidRPr="00A94AAE">
        <w:rPr>
          <w:sz w:val="20"/>
          <w:szCs w:val="20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="00DD75EA" w:rsidRPr="00A94AAE">
        <w:rPr>
          <w:sz w:val="20"/>
          <w:szCs w:val="20"/>
        </w:rPr>
        <w:instrText xml:space="preserve"> FORMCHECKBOX </w:instrText>
      </w:r>
      <w:r w:rsidR="00D500BB">
        <w:rPr>
          <w:sz w:val="20"/>
          <w:szCs w:val="20"/>
        </w:rPr>
      </w:r>
      <w:r w:rsidR="00D500BB">
        <w:rPr>
          <w:sz w:val="20"/>
          <w:szCs w:val="20"/>
        </w:rPr>
        <w:fldChar w:fldCharType="separate"/>
      </w:r>
      <w:r w:rsidR="00B0219A" w:rsidRPr="00A94AAE">
        <w:rPr>
          <w:sz w:val="20"/>
          <w:szCs w:val="20"/>
        </w:rPr>
        <w:fldChar w:fldCharType="end"/>
      </w:r>
      <w:r w:rsidR="00DD75EA" w:rsidRPr="00A94AAE">
        <w:rPr>
          <w:sz w:val="20"/>
          <w:szCs w:val="20"/>
        </w:rPr>
        <w:t xml:space="preserve"> </w:t>
      </w:r>
      <w:r w:rsidR="0015574C" w:rsidRPr="00A94AAE">
        <w:rPr>
          <w:i/>
          <w:color w:val="0070C0"/>
          <w:sz w:val="18"/>
          <w:szCs w:val="18"/>
        </w:rPr>
        <w:t>[eventuale in caso di ricorso all’avvalimento]</w:t>
      </w:r>
      <w:r w:rsidR="0015574C" w:rsidRPr="00A94AAE">
        <w:rPr>
          <w:sz w:val="20"/>
          <w:szCs w:val="20"/>
        </w:rPr>
        <w:t xml:space="preserve"> che al fine di soddisfare il/i requisito/i di partecipazione ____________</w:t>
      </w:r>
      <w:r w:rsidR="00AD0ABA" w:rsidRPr="00A94AAE">
        <w:rPr>
          <w:sz w:val="20"/>
          <w:szCs w:val="20"/>
        </w:rPr>
        <w:t>____________________________</w:t>
      </w:r>
      <w:r w:rsidR="0015574C" w:rsidRPr="00A94AAE">
        <w:rPr>
          <w:sz w:val="20"/>
          <w:szCs w:val="20"/>
        </w:rPr>
        <w:t xml:space="preserve"> </w:t>
      </w:r>
      <w:r w:rsidR="00816043" w:rsidRPr="00A94AAE">
        <w:rPr>
          <w:i/>
          <w:color w:val="0070C0"/>
          <w:sz w:val="18"/>
          <w:szCs w:val="18"/>
        </w:rPr>
        <w:t>[</w:t>
      </w:r>
      <w:r w:rsidR="0015574C" w:rsidRPr="00A94AAE">
        <w:rPr>
          <w:i/>
          <w:color w:val="0070C0"/>
          <w:sz w:val="18"/>
          <w:szCs w:val="18"/>
        </w:rPr>
        <w:t>indicare il requisito di partecipazione</w:t>
      </w:r>
      <w:r w:rsidR="00816043" w:rsidRPr="00A94AAE">
        <w:rPr>
          <w:i/>
          <w:color w:val="0070C0"/>
          <w:sz w:val="18"/>
          <w:szCs w:val="18"/>
        </w:rPr>
        <w:t>]</w:t>
      </w:r>
      <w:r w:rsidR="0015574C" w:rsidRPr="00A94AAE">
        <w:rPr>
          <w:sz w:val="18"/>
          <w:szCs w:val="18"/>
        </w:rPr>
        <w:t xml:space="preserve"> </w:t>
      </w:r>
      <w:r w:rsidR="0015574C" w:rsidRPr="00A94AAE">
        <w:rPr>
          <w:sz w:val="20"/>
          <w:szCs w:val="20"/>
        </w:rPr>
        <w:t xml:space="preserve">il concorrente </w:t>
      </w:r>
      <w:r w:rsidR="00450AEA" w:rsidRPr="00A94AAE">
        <w:rPr>
          <w:sz w:val="20"/>
          <w:szCs w:val="20"/>
        </w:rPr>
        <w:t xml:space="preserve">si </w:t>
      </w:r>
      <w:r w:rsidR="0015574C" w:rsidRPr="00A94AAE">
        <w:rPr>
          <w:sz w:val="20"/>
          <w:szCs w:val="20"/>
        </w:rPr>
        <w:t xml:space="preserve">avvale alle condizioni e ai limiti di cui all’art. </w:t>
      </w:r>
      <w:r w:rsidR="00DF1924" w:rsidRPr="00A94AAE">
        <w:rPr>
          <w:sz w:val="20"/>
          <w:szCs w:val="20"/>
        </w:rPr>
        <w:t>104</w:t>
      </w:r>
      <w:r w:rsidR="0015574C" w:rsidRPr="00A94AAE">
        <w:rPr>
          <w:sz w:val="20"/>
          <w:szCs w:val="20"/>
        </w:rPr>
        <w:t xml:space="preserve"> del D</w:t>
      </w:r>
      <w:r w:rsidR="00327FA6" w:rsidRPr="00A94AAE">
        <w:rPr>
          <w:sz w:val="20"/>
          <w:szCs w:val="20"/>
        </w:rPr>
        <w:t>.</w:t>
      </w:r>
      <w:r w:rsidR="0015574C" w:rsidRPr="00A94AAE">
        <w:rPr>
          <w:sz w:val="20"/>
          <w:szCs w:val="20"/>
        </w:rPr>
        <w:t>Lgs</w:t>
      </w:r>
      <w:r w:rsidR="00327FA6" w:rsidRPr="00A94AAE">
        <w:rPr>
          <w:sz w:val="20"/>
          <w:szCs w:val="20"/>
        </w:rPr>
        <w:t>.</w:t>
      </w:r>
      <w:r w:rsidR="0015574C" w:rsidRPr="00A94AAE">
        <w:rPr>
          <w:sz w:val="20"/>
          <w:szCs w:val="20"/>
        </w:rPr>
        <w:t xml:space="preserve"> </w:t>
      </w:r>
      <w:r w:rsidR="00DF1924" w:rsidRPr="00A94AAE">
        <w:rPr>
          <w:sz w:val="20"/>
          <w:szCs w:val="20"/>
        </w:rPr>
        <w:t>36</w:t>
      </w:r>
      <w:r w:rsidR="00276C28" w:rsidRPr="00A94AAE">
        <w:rPr>
          <w:sz w:val="20"/>
          <w:szCs w:val="20"/>
        </w:rPr>
        <w:t>/20</w:t>
      </w:r>
      <w:r w:rsidR="00DF1924" w:rsidRPr="00A94AAE">
        <w:rPr>
          <w:sz w:val="20"/>
          <w:szCs w:val="20"/>
        </w:rPr>
        <w:t>23</w:t>
      </w:r>
      <w:r w:rsidR="007261DB" w:rsidRPr="00A94AAE">
        <w:rPr>
          <w:sz w:val="20"/>
          <w:szCs w:val="20"/>
        </w:rPr>
        <w:t xml:space="preserve"> e s.m.i.</w:t>
      </w:r>
      <w:r w:rsidR="0015574C" w:rsidRPr="00A94AAE">
        <w:rPr>
          <w:sz w:val="20"/>
          <w:szCs w:val="20"/>
        </w:rPr>
        <w:t xml:space="preserve"> del seguente operatore economico </w:t>
      </w:r>
      <w:r w:rsidR="0015574C" w:rsidRPr="00A94AAE">
        <w:rPr>
          <w:i/>
          <w:iCs/>
          <w:color w:val="00B0F0"/>
          <w:sz w:val="18"/>
          <w:szCs w:val="18"/>
        </w:rPr>
        <w:t>___</w:t>
      </w:r>
      <w:r w:rsidR="00AD0ABA" w:rsidRPr="00A94AAE">
        <w:rPr>
          <w:i/>
          <w:iCs/>
          <w:color w:val="00B0F0"/>
          <w:sz w:val="18"/>
          <w:szCs w:val="18"/>
        </w:rPr>
        <w:t>_____________________________________________</w:t>
      </w:r>
      <w:r w:rsidR="00FF63B6" w:rsidRPr="00A94AAE">
        <w:rPr>
          <w:i/>
          <w:iCs/>
          <w:color w:val="00B0F0"/>
          <w:sz w:val="18"/>
          <w:szCs w:val="18"/>
        </w:rPr>
        <w:t>[</w:t>
      </w:r>
      <w:r w:rsidR="0015574C" w:rsidRPr="00A94AAE">
        <w:rPr>
          <w:i/>
          <w:iCs/>
          <w:color w:val="00B0F0"/>
          <w:sz w:val="18"/>
          <w:szCs w:val="18"/>
        </w:rPr>
        <w:t>ind</w:t>
      </w:r>
      <w:r w:rsidR="0015574C" w:rsidRPr="00A94AAE">
        <w:rPr>
          <w:i/>
          <w:iCs/>
          <w:color w:val="0070C0"/>
          <w:sz w:val="18"/>
          <w:szCs w:val="18"/>
        </w:rPr>
        <w:t>icare denominazione e ragione sociale dell’impresa ausiliaria</w:t>
      </w:r>
      <w:r w:rsidR="00896CBE" w:rsidRPr="00A94AAE">
        <w:rPr>
          <w:i/>
          <w:iCs/>
          <w:color w:val="0070C0"/>
          <w:sz w:val="18"/>
          <w:szCs w:val="18"/>
        </w:rPr>
        <w:t xml:space="preserve"> e produrre dichiarazione</w:t>
      </w:r>
      <w:r w:rsidR="00FF63B6" w:rsidRPr="00A94AAE">
        <w:rPr>
          <w:i/>
          <w:iCs/>
          <w:color w:val="0070C0"/>
          <w:sz w:val="18"/>
          <w:szCs w:val="18"/>
        </w:rPr>
        <w:t>]</w:t>
      </w:r>
      <w:r w:rsidR="00D93F5D" w:rsidRPr="00A94AAE">
        <w:rPr>
          <w:i/>
          <w:iCs/>
          <w:sz w:val="18"/>
          <w:szCs w:val="18"/>
        </w:rPr>
        <w:t>;</w:t>
      </w:r>
    </w:p>
    <w:p w14:paraId="5065C63A" w14:textId="7076663A" w:rsidR="00D70F5E" w:rsidRPr="00A94AAE" w:rsidRDefault="0028498F" w:rsidP="003921A4">
      <w:pPr>
        <w:tabs>
          <w:tab w:val="left" w:pos="284"/>
        </w:tabs>
        <w:spacing w:after="120"/>
        <w:ind w:left="284" w:right="57" w:hanging="284"/>
        <w:jc w:val="both"/>
        <w:rPr>
          <w:sz w:val="20"/>
          <w:szCs w:val="20"/>
        </w:rPr>
      </w:pPr>
      <w:r w:rsidRPr="00A94AAE">
        <w:rPr>
          <w:b/>
          <w:sz w:val="20"/>
          <w:szCs w:val="20"/>
        </w:rPr>
        <w:t>8</w:t>
      </w:r>
      <w:r w:rsidR="00D70F5E" w:rsidRPr="00A94AAE">
        <w:rPr>
          <w:b/>
          <w:sz w:val="20"/>
          <w:szCs w:val="20"/>
        </w:rPr>
        <w:t>)</w:t>
      </w:r>
      <w:r w:rsidR="00D70F5E" w:rsidRPr="00A94AAE">
        <w:rPr>
          <w:sz w:val="20"/>
          <w:szCs w:val="20"/>
        </w:rPr>
        <w:t xml:space="preserve"> di aver adempiuto a tutti gli obblighi</w:t>
      </w:r>
      <w:r w:rsidR="003D0A85" w:rsidRPr="00A94AAE">
        <w:rPr>
          <w:sz w:val="20"/>
          <w:szCs w:val="20"/>
        </w:rPr>
        <w:t xml:space="preserve"> derivanti dal pagamento di imposte e tasse</w:t>
      </w:r>
      <w:r w:rsidR="00D70F5E" w:rsidRPr="00A94AAE">
        <w:rPr>
          <w:sz w:val="20"/>
          <w:szCs w:val="20"/>
        </w:rPr>
        <w:t xml:space="preserve"> </w:t>
      </w:r>
      <w:r w:rsidR="003D0A85" w:rsidRPr="00A94AAE">
        <w:rPr>
          <w:sz w:val="20"/>
          <w:szCs w:val="20"/>
        </w:rPr>
        <w:t xml:space="preserve">nonché </w:t>
      </w:r>
      <w:r w:rsidR="00D70F5E" w:rsidRPr="00A94AAE">
        <w:rPr>
          <w:sz w:val="20"/>
          <w:szCs w:val="20"/>
        </w:rPr>
        <w:t>verso i propri dipendenti derivanti da disposizioni legislative e regolamentari vigenti in materia di lavoro, ivi comprese quelle in materia di sicurezza, previdenza e disciplina infortunistica e che la società</w:t>
      </w:r>
      <w:r w:rsidR="00C06284" w:rsidRPr="00A94AAE">
        <w:rPr>
          <w:sz w:val="20"/>
          <w:szCs w:val="20"/>
        </w:rPr>
        <w:t xml:space="preserve"> mantiene le seguenti posizioni: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134"/>
        <w:gridCol w:w="3544"/>
        <w:gridCol w:w="1417"/>
      </w:tblGrid>
      <w:tr w:rsidR="00D70F5E" w:rsidRPr="00A94AAE" w14:paraId="61C0BC00" w14:textId="77777777" w:rsidTr="00A94AAE">
        <w:tc>
          <w:tcPr>
            <w:tcW w:w="3402" w:type="dxa"/>
            <w:vAlign w:val="center"/>
          </w:tcPr>
          <w:p w14:paraId="6B7270D1" w14:textId="77777777" w:rsidR="00D70F5E" w:rsidRPr="00A94AAE" w:rsidRDefault="00D70F5E" w:rsidP="003921A4">
            <w:pPr>
              <w:tabs>
                <w:tab w:val="left" w:pos="284"/>
              </w:tabs>
              <w:spacing w:after="120"/>
              <w:ind w:right="57"/>
              <w:jc w:val="both"/>
              <w:rPr>
                <w:sz w:val="20"/>
                <w:szCs w:val="20"/>
              </w:rPr>
            </w:pPr>
            <w:r w:rsidRPr="00A94AAE">
              <w:rPr>
                <w:b/>
                <w:sz w:val="20"/>
                <w:szCs w:val="20"/>
              </w:rPr>
              <w:t xml:space="preserve">INAIL </w:t>
            </w:r>
            <w:r w:rsidRPr="00A94AAE">
              <w:rPr>
                <w:sz w:val="20"/>
                <w:szCs w:val="20"/>
              </w:rPr>
              <w:t>Codice Impresa</w:t>
            </w:r>
          </w:p>
        </w:tc>
        <w:tc>
          <w:tcPr>
            <w:tcW w:w="1134" w:type="dxa"/>
          </w:tcPr>
          <w:p w14:paraId="205EE249" w14:textId="77777777" w:rsidR="00D70F5E" w:rsidRPr="00A94AAE" w:rsidRDefault="00D70F5E" w:rsidP="003921A4">
            <w:pPr>
              <w:tabs>
                <w:tab w:val="left" w:pos="284"/>
              </w:tabs>
              <w:spacing w:after="120"/>
              <w:ind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731BD4C5" w14:textId="77777777" w:rsidR="00D70F5E" w:rsidRPr="00A94AAE" w:rsidRDefault="00D70F5E" w:rsidP="003921A4">
            <w:pPr>
              <w:tabs>
                <w:tab w:val="left" w:pos="284"/>
              </w:tabs>
              <w:spacing w:after="120"/>
              <w:ind w:right="57"/>
              <w:jc w:val="both"/>
              <w:rPr>
                <w:sz w:val="20"/>
                <w:szCs w:val="20"/>
              </w:rPr>
            </w:pPr>
            <w:r w:rsidRPr="00A94AAE">
              <w:rPr>
                <w:b/>
                <w:sz w:val="20"/>
                <w:szCs w:val="20"/>
              </w:rPr>
              <w:t>INAIL</w:t>
            </w:r>
            <w:r w:rsidR="00A95669" w:rsidRPr="00A94AAE">
              <w:rPr>
                <w:b/>
                <w:sz w:val="20"/>
                <w:szCs w:val="20"/>
              </w:rPr>
              <w:t xml:space="preserve"> </w:t>
            </w:r>
            <w:r w:rsidRPr="00A94AAE">
              <w:rPr>
                <w:sz w:val="20"/>
                <w:szCs w:val="20"/>
              </w:rPr>
              <w:t>Posizioni</w:t>
            </w:r>
            <w:r w:rsidR="00A95669" w:rsidRPr="00A94AAE">
              <w:rPr>
                <w:sz w:val="20"/>
                <w:szCs w:val="20"/>
              </w:rPr>
              <w:t xml:space="preserve"> </w:t>
            </w:r>
            <w:r w:rsidRPr="00A94AAE">
              <w:rPr>
                <w:sz w:val="20"/>
                <w:szCs w:val="20"/>
              </w:rPr>
              <w:t>assicurative territoriali</w:t>
            </w:r>
          </w:p>
        </w:tc>
        <w:tc>
          <w:tcPr>
            <w:tcW w:w="1417" w:type="dxa"/>
          </w:tcPr>
          <w:p w14:paraId="0DBE89FF" w14:textId="77777777" w:rsidR="00D70F5E" w:rsidRPr="00A94AAE" w:rsidRDefault="00D70F5E" w:rsidP="003921A4">
            <w:pPr>
              <w:tabs>
                <w:tab w:val="left" w:pos="284"/>
              </w:tabs>
              <w:spacing w:after="120"/>
              <w:ind w:right="57"/>
              <w:jc w:val="both"/>
              <w:rPr>
                <w:sz w:val="20"/>
                <w:szCs w:val="20"/>
              </w:rPr>
            </w:pPr>
          </w:p>
        </w:tc>
      </w:tr>
      <w:tr w:rsidR="00D70F5E" w:rsidRPr="00A94AAE" w14:paraId="64C252C2" w14:textId="77777777" w:rsidTr="00A94AAE">
        <w:tc>
          <w:tcPr>
            <w:tcW w:w="3402" w:type="dxa"/>
            <w:vAlign w:val="center"/>
          </w:tcPr>
          <w:p w14:paraId="39F926F7" w14:textId="77777777" w:rsidR="00D70F5E" w:rsidRPr="00A94AAE" w:rsidRDefault="00D70F5E" w:rsidP="003921A4">
            <w:pPr>
              <w:tabs>
                <w:tab w:val="left" w:pos="284"/>
              </w:tabs>
              <w:spacing w:after="120"/>
              <w:ind w:right="57"/>
              <w:jc w:val="both"/>
              <w:rPr>
                <w:b/>
                <w:sz w:val="20"/>
                <w:szCs w:val="20"/>
              </w:rPr>
            </w:pPr>
            <w:r w:rsidRPr="00A94AAE">
              <w:rPr>
                <w:b/>
                <w:sz w:val="20"/>
                <w:szCs w:val="20"/>
              </w:rPr>
              <w:t xml:space="preserve">INPS </w:t>
            </w:r>
            <w:r w:rsidRPr="00A94AAE">
              <w:rPr>
                <w:sz w:val="20"/>
                <w:szCs w:val="20"/>
              </w:rPr>
              <w:t>Codice Impresa</w:t>
            </w:r>
          </w:p>
        </w:tc>
        <w:tc>
          <w:tcPr>
            <w:tcW w:w="1134" w:type="dxa"/>
          </w:tcPr>
          <w:p w14:paraId="265898D7" w14:textId="77777777" w:rsidR="00D70F5E" w:rsidRPr="00A94AAE" w:rsidRDefault="00D70F5E" w:rsidP="003921A4">
            <w:pPr>
              <w:tabs>
                <w:tab w:val="left" w:pos="284"/>
              </w:tabs>
              <w:spacing w:after="120"/>
              <w:ind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2FEC320B" w14:textId="77777777" w:rsidR="00D70F5E" w:rsidRPr="00A94AAE" w:rsidRDefault="00D70F5E" w:rsidP="003921A4">
            <w:pPr>
              <w:tabs>
                <w:tab w:val="left" w:pos="284"/>
              </w:tabs>
              <w:spacing w:after="120"/>
              <w:ind w:right="57"/>
              <w:jc w:val="both"/>
              <w:rPr>
                <w:b/>
                <w:sz w:val="20"/>
                <w:szCs w:val="20"/>
              </w:rPr>
            </w:pPr>
            <w:r w:rsidRPr="00A94AAE">
              <w:rPr>
                <w:b/>
                <w:sz w:val="20"/>
                <w:szCs w:val="20"/>
              </w:rPr>
              <w:t xml:space="preserve">INPS </w:t>
            </w:r>
            <w:r w:rsidR="00A95669" w:rsidRPr="00A94AAE">
              <w:rPr>
                <w:b/>
                <w:sz w:val="20"/>
                <w:szCs w:val="20"/>
              </w:rPr>
              <w:t xml:space="preserve"> </w:t>
            </w:r>
            <w:r w:rsidRPr="00A94AAE">
              <w:rPr>
                <w:sz w:val="20"/>
                <w:szCs w:val="20"/>
              </w:rPr>
              <w:t>Sede Competente</w:t>
            </w:r>
          </w:p>
        </w:tc>
        <w:tc>
          <w:tcPr>
            <w:tcW w:w="1417" w:type="dxa"/>
          </w:tcPr>
          <w:p w14:paraId="1348A3D8" w14:textId="77777777" w:rsidR="00D70F5E" w:rsidRPr="00A94AAE" w:rsidRDefault="00D70F5E" w:rsidP="003921A4">
            <w:pPr>
              <w:tabs>
                <w:tab w:val="left" w:pos="284"/>
              </w:tabs>
              <w:spacing w:after="120"/>
              <w:ind w:right="57"/>
              <w:jc w:val="both"/>
              <w:rPr>
                <w:sz w:val="20"/>
                <w:szCs w:val="20"/>
              </w:rPr>
            </w:pPr>
          </w:p>
        </w:tc>
      </w:tr>
      <w:tr w:rsidR="006D599E" w:rsidRPr="00A94AAE" w14:paraId="659E51A8" w14:textId="77777777" w:rsidTr="00A94AAE">
        <w:tc>
          <w:tcPr>
            <w:tcW w:w="3402" w:type="dxa"/>
            <w:vAlign w:val="center"/>
          </w:tcPr>
          <w:p w14:paraId="0DEDCCA6" w14:textId="77777777" w:rsidR="00D70F5E" w:rsidRPr="00A94AAE" w:rsidRDefault="00D70F5E" w:rsidP="003921A4">
            <w:pPr>
              <w:tabs>
                <w:tab w:val="left" w:pos="284"/>
              </w:tabs>
              <w:spacing w:after="120"/>
              <w:ind w:right="57"/>
              <w:jc w:val="both"/>
              <w:rPr>
                <w:b/>
                <w:sz w:val="20"/>
                <w:szCs w:val="20"/>
              </w:rPr>
            </w:pPr>
            <w:r w:rsidRPr="00A94AAE">
              <w:rPr>
                <w:b/>
                <w:sz w:val="20"/>
                <w:szCs w:val="20"/>
              </w:rPr>
              <w:t>Cassa Edile</w:t>
            </w:r>
            <w:r w:rsidR="00A95669" w:rsidRPr="00A94AAE">
              <w:rPr>
                <w:b/>
                <w:sz w:val="20"/>
                <w:szCs w:val="20"/>
              </w:rPr>
              <w:t xml:space="preserve"> </w:t>
            </w:r>
            <w:r w:rsidRPr="00A94AAE">
              <w:rPr>
                <w:sz w:val="20"/>
                <w:szCs w:val="20"/>
              </w:rPr>
              <w:t>Codice Impresa</w:t>
            </w:r>
          </w:p>
        </w:tc>
        <w:tc>
          <w:tcPr>
            <w:tcW w:w="1134" w:type="dxa"/>
          </w:tcPr>
          <w:p w14:paraId="76D0AC8E" w14:textId="77777777" w:rsidR="00D70F5E" w:rsidRPr="00A94AAE" w:rsidRDefault="00D70F5E" w:rsidP="003921A4">
            <w:pPr>
              <w:tabs>
                <w:tab w:val="left" w:pos="284"/>
              </w:tabs>
              <w:spacing w:after="120"/>
              <w:ind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3E78C2E4" w14:textId="77777777" w:rsidR="00D70F5E" w:rsidRPr="00A94AAE" w:rsidRDefault="00D70F5E" w:rsidP="003921A4">
            <w:pPr>
              <w:tabs>
                <w:tab w:val="left" w:pos="284"/>
              </w:tabs>
              <w:spacing w:after="120"/>
              <w:ind w:right="57"/>
              <w:jc w:val="both"/>
              <w:rPr>
                <w:b/>
                <w:sz w:val="20"/>
                <w:szCs w:val="20"/>
              </w:rPr>
            </w:pPr>
            <w:r w:rsidRPr="00A94AAE">
              <w:rPr>
                <w:b/>
                <w:sz w:val="20"/>
                <w:szCs w:val="20"/>
              </w:rPr>
              <w:t>Cassa Edile</w:t>
            </w:r>
            <w:r w:rsidR="00A95669" w:rsidRPr="00A94AAE">
              <w:rPr>
                <w:b/>
                <w:sz w:val="20"/>
                <w:szCs w:val="20"/>
              </w:rPr>
              <w:t xml:space="preserve"> </w:t>
            </w:r>
            <w:r w:rsidRPr="00A94AAE">
              <w:rPr>
                <w:sz w:val="20"/>
                <w:szCs w:val="20"/>
              </w:rPr>
              <w:t>Sede Competente</w:t>
            </w:r>
          </w:p>
        </w:tc>
        <w:tc>
          <w:tcPr>
            <w:tcW w:w="1417" w:type="dxa"/>
          </w:tcPr>
          <w:p w14:paraId="39D96FAF" w14:textId="77777777" w:rsidR="00D70F5E" w:rsidRPr="00A94AAE" w:rsidRDefault="00D70F5E" w:rsidP="003921A4">
            <w:pPr>
              <w:tabs>
                <w:tab w:val="left" w:pos="284"/>
              </w:tabs>
              <w:spacing w:after="120"/>
              <w:ind w:right="57"/>
              <w:jc w:val="both"/>
              <w:rPr>
                <w:sz w:val="20"/>
                <w:szCs w:val="20"/>
              </w:rPr>
            </w:pPr>
          </w:p>
        </w:tc>
      </w:tr>
      <w:tr w:rsidR="003D0A85" w:rsidRPr="00A94AAE" w14:paraId="739C380D" w14:textId="77777777" w:rsidTr="00A94AAE">
        <w:tc>
          <w:tcPr>
            <w:tcW w:w="3402" w:type="dxa"/>
            <w:vAlign w:val="center"/>
          </w:tcPr>
          <w:p w14:paraId="05AF8602" w14:textId="77777777" w:rsidR="004A1931" w:rsidRPr="00A94AAE" w:rsidRDefault="003D0A85" w:rsidP="003921A4">
            <w:pPr>
              <w:tabs>
                <w:tab w:val="left" w:pos="284"/>
              </w:tabs>
              <w:spacing w:after="120"/>
              <w:ind w:right="57"/>
              <w:jc w:val="both"/>
              <w:rPr>
                <w:sz w:val="20"/>
                <w:szCs w:val="20"/>
              </w:rPr>
            </w:pPr>
            <w:r w:rsidRPr="00A94AAE">
              <w:rPr>
                <w:b/>
                <w:sz w:val="20"/>
                <w:szCs w:val="20"/>
              </w:rPr>
              <w:t>Agenzia delle Entrate</w:t>
            </w:r>
            <w:r w:rsidR="00A95669" w:rsidRPr="00A94AAE">
              <w:rPr>
                <w:b/>
                <w:sz w:val="20"/>
                <w:szCs w:val="20"/>
              </w:rPr>
              <w:t xml:space="preserve"> </w:t>
            </w:r>
            <w:r w:rsidR="004A1931" w:rsidRPr="00A94AAE">
              <w:rPr>
                <w:sz w:val="20"/>
                <w:szCs w:val="20"/>
              </w:rPr>
              <w:t>Codice Impresa</w:t>
            </w:r>
          </w:p>
        </w:tc>
        <w:tc>
          <w:tcPr>
            <w:tcW w:w="1134" w:type="dxa"/>
          </w:tcPr>
          <w:p w14:paraId="39B4A463" w14:textId="77777777" w:rsidR="003D0A85" w:rsidRPr="00A94AAE" w:rsidRDefault="003D0A85" w:rsidP="003921A4">
            <w:pPr>
              <w:tabs>
                <w:tab w:val="left" w:pos="284"/>
              </w:tabs>
              <w:spacing w:after="120"/>
              <w:ind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62134381" w14:textId="77777777" w:rsidR="003D0A85" w:rsidRPr="00A94AAE" w:rsidRDefault="003D0A85" w:rsidP="003921A4">
            <w:pPr>
              <w:tabs>
                <w:tab w:val="left" w:pos="284"/>
              </w:tabs>
              <w:spacing w:after="120"/>
              <w:ind w:right="57"/>
              <w:jc w:val="both"/>
              <w:rPr>
                <w:sz w:val="20"/>
                <w:szCs w:val="20"/>
              </w:rPr>
            </w:pPr>
            <w:r w:rsidRPr="00A94AAE">
              <w:rPr>
                <w:b/>
                <w:sz w:val="20"/>
                <w:szCs w:val="20"/>
              </w:rPr>
              <w:t>Agenzia delle Entrate</w:t>
            </w:r>
            <w:r w:rsidR="00A95669" w:rsidRPr="00A94AAE">
              <w:rPr>
                <w:b/>
                <w:sz w:val="20"/>
                <w:szCs w:val="20"/>
              </w:rPr>
              <w:t xml:space="preserve"> </w:t>
            </w:r>
            <w:r w:rsidRPr="00A94AAE">
              <w:rPr>
                <w:sz w:val="20"/>
                <w:szCs w:val="20"/>
              </w:rPr>
              <w:t>Sede competente</w:t>
            </w:r>
          </w:p>
        </w:tc>
        <w:tc>
          <w:tcPr>
            <w:tcW w:w="1417" w:type="dxa"/>
          </w:tcPr>
          <w:p w14:paraId="18118807" w14:textId="77777777" w:rsidR="003D0A85" w:rsidRPr="00A94AAE" w:rsidRDefault="003D0A85" w:rsidP="003921A4">
            <w:pPr>
              <w:tabs>
                <w:tab w:val="left" w:pos="284"/>
              </w:tabs>
              <w:spacing w:after="120"/>
              <w:ind w:right="57"/>
              <w:jc w:val="both"/>
              <w:rPr>
                <w:sz w:val="20"/>
                <w:szCs w:val="20"/>
              </w:rPr>
            </w:pPr>
          </w:p>
        </w:tc>
      </w:tr>
    </w:tbl>
    <w:p w14:paraId="4B1F3DD0" w14:textId="69E49A13" w:rsidR="00D70F5E" w:rsidRPr="00A94AAE" w:rsidRDefault="00D70F5E" w:rsidP="003921A4">
      <w:pPr>
        <w:tabs>
          <w:tab w:val="left" w:pos="284"/>
        </w:tabs>
        <w:spacing w:after="120"/>
        <w:ind w:right="57" w:firstLine="284"/>
        <w:jc w:val="both"/>
        <w:rPr>
          <w:i/>
          <w:color w:val="0070C0"/>
          <w:sz w:val="20"/>
          <w:szCs w:val="20"/>
        </w:rPr>
      </w:pPr>
      <w:r w:rsidRPr="00A94AAE">
        <w:rPr>
          <w:i/>
          <w:color w:val="0070C0"/>
          <w:sz w:val="20"/>
          <w:szCs w:val="20"/>
        </w:rPr>
        <w:t>[in caso di iscrizione presso più sedi indicarle tutte]</w:t>
      </w:r>
    </w:p>
    <w:p w14:paraId="08932E68" w14:textId="77DC50B2" w:rsidR="00D70F5E" w:rsidRPr="00A94AAE" w:rsidRDefault="0028498F" w:rsidP="003921A4">
      <w:pPr>
        <w:tabs>
          <w:tab w:val="left" w:pos="284"/>
        </w:tabs>
        <w:spacing w:after="120"/>
        <w:ind w:right="57"/>
        <w:rPr>
          <w:sz w:val="20"/>
          <w:szCs w:val="20"/>
        </w:rPr>
      </w:pPr>
      <w:r w:rsidRPr="00A94AAE">
        <w:rPr>
          <w:b/>
          <w:sz w:val="20"/>
          <w:szCs w:val="20"/>
        </w:rPr>
        <w:t>9</w:t>
      </w:r>
      <w:r w:rsidR="00D70F5E" w:rsidRPr="00A94AAE">
        <w:rPr>
          <w:b/>
          <w:sz w:val="20"/>
          <w:szCs w:val="20"/>
        </w:rPr>
        <w:t>)</w:t>
      </w:r>
      <w:r w:rsidR="00AA18D6" w:rsidRPr="00A94AAE">
        <w:rPr>
          <w:b/>
          <w:sz w:val="20"/>
          <w:szCs w:val="20"/>
        </w:rPr>
        <w:t xml:space="preserve"> </w:t>
      </w:r>
      <w:r w:rsidR="00D70F5E" w:rsidRPr="00A94AAE">
        <w:rPr>
          <w:sz w:val="20"/>
          <w:szCs w:val="20"/>
        </w:rPr>
        <w:t>di applicare ai propri dipendenti il C.C.N.L. per la</w:t>
      </w:r>
      <w:r w:rsidR="00AA18D6" w:rsidRPr="00A94AAE">
        <w:rPr>
          <w:sz w:val="20"/>
          <w:szCs w:val="20"/>
        </w:rPr>
        <w:t xml:space="preserve"> c</w:t>
      </w:r>
      <w:r w:rsidR="00D70F5E" w:rsidRPr="00A94AAE">
        <w:rPr>
          <w:sz w:val="20"/>
          <w:szCs w:val="20"/>
        </w:rPr>
        <w:t>ategoria</w:t>
      </w:r>
      <w:r w:rsidR="00A95669" w:rsidRPr="00A94AAE">
        <w:rPr>
          <w:sz w:val="20"/>
          <w:szCs w:val="20"/>
        </w:rPr>
        <w:t>____</w:t>
      </w:r>
      <w:r w:rsidR="00D70F5E" w:rsidRPr="00A94AAE">
        <w:rPr>
          <w:sz w:val="20"/>
          <w:szCs w:val="20"/>
        </w:rPr>
        <w:t>_______________________</w:t>
      </w:r>
      <w:r w:rsidR="00B7646B" w:rsidRPr="00A94AAE">
        <w:rPr>
          <w:sz w:val="20"/>
          <w:szCs w:val="20"/>
        </w:rPr>
        <w:t>__</w:t>
      </w:r>
      <w:r w:rsidR="00D70F5E" w:rsidRPr="00A94AAE">
        <w:rPr>
          <w:sz w:val="20"/>
          <w:szCs w:val="20"/>
        </w:rPr>
        <w:t>;</w:t>
      </w:r>
    </w:p>
    <w:p w14:paraId="10329B9D" w14:textId="62FD9AB9" w:rsidR="00D06514" w:rsidRPr="00A94AAE" w:rsidRDefault="0028498F" w:rsidP="003921A4">
      <w:pPr>
        <w:tabs>
          <w:tab w:val="num" w:pos="284"/>
          <w:tab w:val="left" w:pos="426"/>
          <w:tab w:val="left" w:pos="8505"/>
        </w:tabs>
        <w:spacing w:after="120"/>
        <w:ind w:left="284" w:right="-1" w:hanging="284"/>
        <w:jc w:val="both"/>
        <w:rPr>
          <w:sz w:val="20"/>
          <w:szCs w:val="20"/>
        </w:rPr>
      </w:pPr>
      <w:r w:rsidRPr="00A94AAE">
        <w:rPr>
          <w:b/>
          <w:sz w:val="20"/>
          <w:szCs w:val="20"/>
        </w:rPr>
        <w:t>10</w:t>
      </w:r>
      <w:r w:rsidR="00A81D72" w:rsidRPr="00A94AAE">
        <w:rPr>
          <w:b/>
          <w:sz w:val="20"/>
          <w:szCs w:val="20"/>
        </w:rPr>
        <w:t>)</w:t>
      </w:r>
      <w:r w:rsidR="00A81D72" w:rsidRPr="00A94AAE">
        <w:rPr>
          <w:sz w:val="20"/>
          <w:szCs w:val="20"/>
        </w:rPr>
        <w:t xml:space="preserve"> </w:t>
      </w:r>
      <w:r w:rsidR="00D06514" w:rsidRPr="00A94AAE">
        <w:rPr>
          <w:sz w:val="20"/>
          <w:szCs w:val="20"/>
        </w:rPr>
        <w:t xml:space="preserve">di essere a conoscenza delle norme pattizie di cui al Protocollo di Legalità </w:t>
      </w:r>
      <w:r w:rsidR="00004B63" w:rsidRPr="00A94AAE">
        <w:rPr>
          <w:sz w:val="20"/>
          <w:szCs w:val="20"/>
        </w:rPr>
        <w:t>del 27 aprile 2016</w:t>
      </w:r>
      <w:r w:rsidR="00D06514" w:rsidRPr="00A94AAE">
        <w:rPr>
          <w:sz w:val="20"/>
          <w:szCs w:val="20"/>
        </w:rPr>
        <w:t xml:space="preserve"> </w:t>
      </w:r>
      <w:r w:rsidR="00195731" w:rsidRPr="00A94AAE">
        <w:rPr>
          <w:sz w:val="20"/>
          <w:szCs w:val="20"/>
        </w:rPr>
        <w:t xml:space="preserve">sottoscritto da Sogin </w:t>
      </w:r>
      <w:r w:rsidR="006F11F9" w:rsidRPr="00A94AAE">
        <w:rPr>
          <w:sz w:val="20"/>
          <w:szCs w:val="20"/>
        </w:rPr>
        <w:t xml:space="preserve">S.p.A. </w:t>
      </w:r>
      <w:r w:rsidR="00195731" w:rsidRPr="00A94AAE">
        <w:rPr>
          <w:sz w:val="20"/>
          <w:szCs w:val="20"/>
        </w:rPr>
        <w:t>con l</w:t>
      </w:r>
      <w:r w:rsidR="00D06514" w:rsidRPr="00A94AAE">
        <w:rPr>
          <w:sz w:val="20"/>
          <w:szCs w:val="20"/>
        </w:rPr>
        <w:t>e Prefetture di Alessandria, Vercelli, Caserta, Latina, Matera, Piacenza e Roma</w:t>
      </w:r>
      <w:r w:rsidR="00195731" w:rsidRPr="00A94AAE">
        <w:rPr>
          <w:sz w:val="20"/>
          <w:szCs w:val="20"/>
        </w:rPr>
        <w:t>,</w:t>
      </w:r>
      <w:r w:rsidR="00D06514" w:rsidRPr="00A94AAE">
        <w:rPr>
          <w:sz w:val="20"/>
          <w:szCs w:val="20"/>
        </w:rPr>
        <w:t xml:space="preserve"> consultabile al sito </w:t>
      </w:r>
      <w:hyperlink r:id="rId11" w:history="1">
        <w:r w:rsidR="00D06514" w:rsidRPr="00A94AAE">
          <w:rPr>
            <w:sz w:val="20"/>
            <w:szCs w:val="20"/>
          </w:rPr>
          <w:t>www.sogin.it</w:t>
        </w:r>
      </w:hyperlink>
      <w:r w:rsidR="00195731" w:rsidRPr="00A94AAE">
        <w:rPr>
          <w:sz w:val="20"/>
          <w:szCs w:val="20"/>
        </w:rPr>
        <w:t>,</w:t>
      </w:r>
      <w:r w:rsidR="00D06514" w:rsidRPr="00A94AAE">
        <w:rPr>
          <w:sz w:val="20"/>
          <w:szCs w:val="20"/>
        </w:rPr>
        <w:t xml:space="preserve"> e di accettarne incondizionatamente </w:t>
      </w:r>
      <w:r w:rsidR="00195731" w:rsidRPr="00A94AAE">
        <w:rPr>
          <w:sz w:val="20"/>
          <w:szCs w:val="20"/>
        </w:rPr>
        <w:t>le previsioni</w:t>
      </w:r>
      <w:r w:rsidR="00D06514" w:rsidRPr="00A94AAE">
        <w:rPr>
          <w:sz w:val="20"/>
          <w:szCs w:val="20"/>
        </w:rPr>
        <w:t xml:space="preserve"> impegnandosi a farle rispettare, sin dalla presentazione della domanda di partecipazione </w:t>
      </w:r>
      <w:r w:rsidR="00A95669" w:rsidRPr="00A94AAE">
        <w:rPr>
          <w:sz w:val="20"/>
          <w:szCs w:val="20"/>
        </w:rPr>
        <w:t>di gare</w:t>
      </w:r>
      <w:r w:rsidR="00D06514" w:rsidRPr="00A94AAE">
        <w:rPr>
          <w:sz w:val="20"/>
          <w:szCs w:val="20"/>
        </w:rPr>
        <w:t>, e in caso di aggiudicazione del relativo appalto, ai propri affidatari e sub</w:t>
      </w:r>
      <w:r w:rsidR="00B71FC9" w:rsidRPr="00A94AAE">
        <w:rPr>
          <w:sz w:val="20"/>
          <w:szCs w:val="20"/>
        </w:rPr>
        <w:t>-</w:t>
      </w:r>
      <w:r w:rsidR="00D06514" w:rsidRPr="00A94AAE">
        <w:rPr>
          <w:sz w:val="20"/>
          <w:szCs w:val="20"/>
        </w:rPr>
        <w:t>affidatari;</w:t>
      </w:r>
    </w:p>
    <w:p w14:paraId="14B38E5D" w14:textId="6A3DAD99" w:rsidR="00DA4D0F" w:rsidRPr="00A94AAE" w:rsidRDefault="0028498F" w:rsidP="003921A4">
      <w:pPr>
        <w:tabs>
          <w:tab w:val="num" w:pos="284"/>
          <w:tab w:val="left" w:pos="426"/>
          <w:tab w:val="left" w:pos="8505"/>
        </w:tabs>
        <w:spacing w:after="120"/>
        <w:ind w:left="284" w:right="-1" w:hanging="284"/>
        <w:jc w:val="both"/>
        <w:rPr>
          <w:sz w:val="20"/>
          <w:szCs w:val="20"/>
        </w:rPr>
      </w:pPr>
      <w:r w:rsidRPr="00A94AAE">
        <w:rPr>
          <w:b/>
          <w:sz w:val="20"/>
          <w:szCs w:val="20"/>
        </w:rPr>
        <w:t>11</w:t>
      </w:r>
      <w:r w:rsidR="00A81D72" w:rsidRPr="00A94AAE">
        <w:rPr>
          <w:b/>
          <w:sz w:val="20"/>
          <w:szCs w:val="20"/>
        </w:rPr>
        <w:t>)</w:t>
      </w:r>
      <w:r w:rsidR="00A81D72" w:rsidRPr="00A94AAE">
        <w:rPr>
          <w:sz w:val="20"/>
          <w:szCs w:val="20"/>
        </w:rPr>
        <w:t xml:space="preserve"> </w:t>
      </w:r>
      <w:r w:rsidR="00DA4D0F" w:rsidRPr="00A94AAE">
        <w:rPr>
          <w:sz w:val="20"/>
          <w:szCs w:val="20"/>
        </w:rPr>
        <w:t>di essere a conoscenza che Sogin S.p.A. si riserva il diritto di procedere a verifiche, anche a campione, in ordine alla veridicità delle dichiarazioni</w:t>
      </w:r>
      <w:r w:rsidR="00944B7F" w:rsidRPr="00A94AAE">
        <w:rPr>
          <w:sz w:val="20"/>
          <w:szCs w:val="20"/>
        </w:rPr>
        <w:t xml:space="preserve"> e di </w:t>
      </w:r>
      <w:r w:rsidR="00DA4D0F" w:rsidRPr="00A94AAE">
        <w:rPr>
          <w:sz w:val="20"/>
          <w:szCs w:val="20"/>
        </w:rPr>
        <w:t xml:space="preserve">essere consapevole che, qualora fosse accertata la non veridicità del contenuto </w:t>
      </w:r>
      <w:r w:rsidR="00450AEA" w:rsidRPr="00A94AAE">
        <w:rPr>
          <w:sz w:val="20"/>
          <w:szCs w:val="20"/>
        </w:rPr>
        <w:t>delle presenti dichiarazioni</w:t>
      </w:r>
      <w:r w:rsidR="00DA4D0F" w:rsidRPr="00A94AAE">
        <w:rPr>
          <w:sz w:val="20"/>
          <w:szCs w:val="20"/>
        </w:rPr>
        <w:t xml:space="preserve">, </w:t>
      </w:r>
      <w:r w:rsidR="00A95669" w:rsidRPr="00A94AAE">
        <w:rPr>
          <w:sz w:val="20"/>
          <w:szCs w:val="20"/>
        </w:rPr>
        <w:t>l’Operatore economico</w:t>
      </w:r>
      <w:r w:rsidR="00DA4D0F" w:rsidRPr="00A94AAE">
        <w:rPr>
          <w:sz w:val="20"/>
          <w:szCs w:val="20"/>
        </w:rPr>
        <w:t xml:space="preserve"> verrà </w:t>
      </w:r>
      <w:r w:rsidR="00B70F8A" w:rsidRPr="00A94AAE">
        <w:rPr>
          <w:sz w:val="20"/>
          <w:szCs w:val="20"/>
        </w:rPr>
        <w:t xml:space="preserve">escluso </w:t>
      </w:r>
      <w:r w:rsidR="00DA4D0F" w:rsidRPr="00A94AAE">
        <w:rPr>
          <w:sz w:val="20"/>
          <w:szCs w:val="20"/>
        </w:rPr>
        <w:t xml:space="preserve">dalla procedura </w:t>
      </w:r>
      <w:r w:rsidR="00B70F8A" w:rsidRPr="00A94AAE">
        <w:rPr>
          <w:sz w:val="20"/>
          <w:szCs w:val="20"/>
        </w:rPr>
        <w:t xml:space="preserve">di </w:t>
      </w:r>
      <w:r w:rsidR="00A95669" w:rsidRPr="00A94AAE">
        <w:rPr>
          <w:sz w:val="20"/>
          <w:szCs w:val="20"/>
        </w:rPr>
        <w:t>qualificazione</w:t>
      </w:r>
      <w:r w:rsidR="00F716A2" w:rsidRPr="00A94AAE">
        <w:rPr>
          <w:sz w:val="20"/>
          <w:szCs w:val="20"/>
        </w:rPr>
        <w:t>,</w:t>
      </w:r>
      <w:r w:rsidR="001C1249" w:rsidRPr="00A94AAE">
        <w:rPr>
          <w:sz w:val="20"/>
          <w:szCs w:val="20"/>
        </w:rPr>
        <w:t xml:space="preserve"> </w:t>
      </w:r>
      <w:r w:rsidR="00F716A2" w:rsidRPr="00A94AAE">
        <w:rPr>
          <w:sz w:val="20"/>
          <w:szCs w:val="20"/>
        </w:rPr>
        <w:t>la medesima verrà</w:t>
      </w:r>
      <w:r w:rsidR="00DA4D0F" w:rsidRPr="00A94AAE">
        <w:rPr>
          <w:sz w:val="20"/>
          <w:szCs w:val="20"/>
        </w:rPr>
        <w:t xml:space="preserve"> </w:t>
      </w:r>
      <w:r w:rsidR="00A95669" w:rsidRPr="00A94AAE">
        <w:rPr>
          <w:sz w:val="20"/>
          <w:szCs w:val="20"/>
        </w:rPr>
        <w:t>cancellata</w:t>
      </w:r>
      <w:r w:rsidR="00DA4D0F" w:rsidRPr="00A94AAE">
        <w:rPr>
          <w:sz w:val="20"/>
          <w:szCs w:val="20"/>
        </w:rPr>
        <w:t xml:space="preserve"> e/o revocata</w:t>
      </w:r>
      <w:r w:rsidR="005C0B60" w:rsidRPr="00A94AAE">
        <w:rPr>
          <w:sz w:val="20"/>
          <w:szCs w:val="20"/>
        </w:rPr>
        <w:t xml:space="preserve"> </w:t>
      </w:r>
      <w:r w:rsidR="007879D7" w:rsidRPr="00A94AAE">
        <w:rPr>
          <w:sz w:val="20"/>
          <w:szCs w:val="20"/>
        </w:rPr>
        <w:t>oltre ogni conseguenza di legge</w:t>
      </w:r>
      <w:r w:rsidR="00A51D9F" w:rsidRPr="00A94AAE">
        <w:rPr>
          <w:sz w:val="20"/>
          <w:szCs w:val="20"/>
        </w:rPr>
        <w:t>;</w:t>
      </w:r>
    </w:p>
    <w:p w14:paraId="4769404E" w14:textId="5B39BC25" w:rsidR="003034A3" w:rsidRPr="00A94AAE" w:rsidRDefault="006A405E" w:rsidP="003921A4">
      <w:pPr>
        <w:tabs>
          <w:tab w:val="num" w:pos="284"/>
          <w:tab w:val="left" w:pos="426"/>
          <w:tab w:val="left" w:pos="8505"/>
        </w:tabs>
        <w:spacing w:after="120"/>
        <w:ind w:left="284" w:right="-1" w:hanging="284"/>
        <w:jc w:val="both"/>
        <w:rPr>
          <w:sz w:val="20"/>
          <w:szCs w:val="20"/>
        </w:rPr>
      </w:pPr>
      <w:r w:rsidRPr="00A94AAE">
        <w:rPr>
          <w:b/>
          <w:sz w:val="20"/>
          <w:szCs w:val="20"/>
        </w:rPr>
        <w:t>1</w:t>
      </w:r>
      <w:r w:rsidR="0028498F" w:rsidRPr="00A94AAE">
        <w:rPr>
          <w:b/>
          <w:sz w:val="20"/>
          <w:szCs w:val="20"/>
        </w:rPr>
        <w:t>2</w:t>
      </w:r>
      <w:r w:rsidR="003034A3" w:rsidRPr="00A94AAE">
        <w:rPr>
          <w:b/>
          <w:sz w:val="20"/>
          <w:szCs w:val="20"/>
        </w:rPr>
        <w:t>)</w:t>
      </w:r>
      <w:r w:rsidR="003034A3" w:rsidRPr="00A94AAE">
        <w:rPr>
          <w:sz w:val="20"/>
          <w:szCs w:val="20"/>
        </w:rPr>
        <w:t xml:space="preserve"> di</w:t>
      </w:r>
      <w:r w:rsidR="00331828" w:rsidRPr="00A94AAE">
        <w:rPr>
          <w:sz w:val="20"/>
          <w:szCs w:val="20"/>
        </w:rPr>
        <w:t xml:space="preserve"> essere in possesso di tutti i requisiti di idoneità tecnico-professionale, così come espressamente previsti </w:t>
      </w:r>
      <w:r w:rsidR="00A95669" w:rsidRPr="00A94AAE">
        <w:rPr>
          <w:sz w:val="20"/>
          <w:szCs w:val="20"/>
        </w:rPr>
        <w:t>dai Regolamenti d</w:t>
      </w:r>
      <w:r w:rsidR="00AA18D6" w:rsidRPr="00A94AAE">
        <w:rPr>
          <w:sz w:val="20"/>
          <w:szCs w:val="20"/>
        </w:rPr>
        <w:t>i</w:t>
      </w:r>
      <w:r w:rsidR="00A95669" w:rsidRPr="00A94AAE">
        <w:rPr>
          <w:sz w:val="20"/>
          <w:szCs w:val="20"/>
        </w:rPr>
        <w:t xml:space="preserve"> qualificazione e </w:t>
      </w:r>
      <w:r w:rsidR="00331828" w:rsidRPr="00A94AAE">
        <w:rPr>
          <w:sz w:val="20"/>
          <w:szCs w:val="20"/>
        </w:rPr>
        <w:t>si impegna si</w:t>
      </w:r>
      <w:r w:rsidR="00A95669" w:rsidRPr="00A94AAE">
        <w:rPr>
          <w:sz w:val="20"/>
          <w:szCs w:val="20"/>
        </w:rPr>
        <w:t>n</w:t>
      </w:r>
      <w:r w:rsidR="00331828" w:rsidRPr="00A94AAE">
        <w:rPr>
          <w:sz w:val="20"/>
          <w:szCs w:val="20"/>
        </w:rPr>
        <w:t xml:space="preserve"> d’ora, in caso di aggiudicazione, </w:t>
      </w:r>
      <w:r w:rsidR="00F57674" w:rsidRPr="00A94AAE">
        <w:rPr>
          <w:sz w:val="20"/>
          <w:szCs w:val="20"/>
        </w:rPr>
        <w:t>ovvero di controllo a campione, ad esibire tutta la relativa documentazione comprovante il possesso dei requisiti dichiarati;</w:t>
      </w:r>
    </w:p>
    <w:p w14:paraId="2BD4D05C" w14:textId="2FDC4938" w:rsidR="0041662A" w:rsidRPr="00A94AAE" w:rsidRDefault="006A405E" w:rsidP="003921A4">
      <w:pPr>
        <w:tabs>
          <w:tab w:val="num" w:pos="284"/>
          <w:tab w:val="left" w:pos="426"/>
          <w:tab w:val="left" w:pos="8505"/>
        </w:tabs>
        <w:spacing w:after="120"/>
        <w:ind w:left="284" w:right="-1" w:hanging="284"/>
        <w:jc w:val="both"/>
        <w:rPr>
          <w:bCs/>
          <w:iCs/>
          <w:sz w:val="20"/>
          <w:szCs w:val="20"/>
        </w:rPr>
      </w:pPr>
      <w:r w:rsidRPr="00A94AAE">
        <w:rPr>
          <w:b/>
          <w:sz w:val="20"/>
          <w:szCs w:val="20"/>
        </w:rPr>
        <w:lastRenderedPageBreak/>
        <w:t>1</w:t>
      </w:r>
      <w:r w:rsidR="0028498F" w:rsidRPr="00A94AAE">
        <w:rPr>
          <w:b/>
          <w:sz w:val="20"/>
          <w:szCs w:val="20"/>
        </w:rPr>
        <w:t>3</w:t>
      </w:r>
      <w:r w:rsidR="0041662A" w:rsidRPr="00A94AAE">
        <w:rPr>
          <w:b/>
          <w:sz w:val="20"/>
          <w:szCs w:val="20"/>
        </w:rPr>
        <w:t>)</w:t>
      </w:r>
      <w:r w:rsidR="0041662A" w:rsidRPr="00A94AAE">
        <w:rPr>
          <w:sz w:val="20"/>
          <w:szCs w:val="20"/>
        </w:rPr>
        <w:t xml:space="preserve"> </w:t>
      </w:r>
      <w:r w:rsidR="00372B51" w:rsidRPr="00A94AAE">
        <w:rPr>
          <w:sz w:val="20"/>
          <w:szCs w:val="20"/>
        </w:rPr>
        <w:t>di impegnarsi a rispettare gli obblighi di cui alla Legge 136/2010 e s.m.i. e</w:t>
      </w:r>
      <w:r w:rsidR="00372B51" w:rsidRPr="00A94AAE">
        <w:rPr>
          <w:bCs/>
          <w:iCs/>
          <w:sz w:val="20"/>
          <w:szCs w:val="20"/>
        </w:rPr>
        <w:t xml:space="preserve"> </w:t>
      </w:r>
      <w:r w:rsidR="0041662A" w:rsidRPr="00A94AAE">
        <w:rPr>
          <w:bCs/>
          <w:iCs/>
          <w:sz w:val="20"/>
          <w:szCs w:val="20"/>
        </w:rPr>
        <w:t xml:space="preserve">di impegnarsi, </w:t>
      </w:r>
      <w:r w:rsidR="00CE38B1" w:rsidRPr="00A94AAE">
        <w:rPr>
          <w:bCs/>
          <w:iCs/>
          <w:sz w:val="20"/>
          <w:szCs w:val="20"/>
        </w:rPr>
        <w:t>in caso di aggiudicazione, a garantire la tracciabilità dei flussi finanziari anche per gli eventuali subappaltatori, utilizzando esclusivamente conti correnti bancari o postali dedicati alle commesse pubbliche come stabilito dall’art. 3 dalla legge n. 136/2010</w:t>
      </w:r>
      <w:r w:rsidR="00DF07CD" w:rsidRPr="00A94AAE">
        <w:rPr>
          <w:bCs/>
          <w:iCs/>
          <w:sz w:val="20"/>
          <w:szCs w:val="20"/>
        </w:rPr>
        <w:t xml:space="preserve"> e s.m.i.</w:t>
      </w:r>
      <w:r w:rsidR="0041662A" w:rsidRPr="00A94AAE">
        <w:rPr>
          <w:bCs/>
          <w:iCs/>
          <w:sz w:val="20"/>
          <w:szCs w:val="20"/>
        </w:rPr>
        <w:t>;</w:t>
      </w:r>
    </w:p>
    <w:p w14:paraId="1E4A1751" w14:textId="30F1A8BC" w:rsidR="000D6CED" w:rsidRPr="00A94AAE" w:rsidRDefault="006A405E" w:rsidP="003921A4">
      <w:pPr>
        <w:tabs>
          <w:tab w:val="left" w:pos="-360"/>
          <w:tab w:val="left" w:pos="284"/>
          <w:tab w:val="left" w:pos="8505"/>
        </w:tabs>
        <w:spacing w:after="120"/>
        <w:ind w:left="284" w:right="-1" w:hanging="284"/>
        <w:jc w:val="both"/>
        <w:rPr>
          <w:b/>
          <w:sz w:val="20"/>
          <w:szCs w:val="20"/>
        </w:rPr>
      </w:pPr>
      <w:r w:rsidRPr="00A94AAE">
        <w:rPr>
          <w:b/>
          <w:sz w:val="20"/>
          <w:szCs w:val="20"/>
        </w:rPr>
        <w:t>1</w:t>
      </w:r>
      <w:r w:rsidR="0028498F" w:rsidRPr="00A94AAE">
        <w:rPr>
          <w:b/>
          <w:sz w:val="20"/>
          <w:szCs w:val="20"/>
        </w:rPr>
        <w:t>4</w:t>
      </w:r>
      <w:r w:rsidR="00A81D72" w:rsidRPr="00A94AAE">
        <w:rPr>
          <w:b/>
          <w:sz w:val="20"/>
          <w:szCs w:val="20"/>
        </w:rPr>
        <w:t>)</w:t>
      </w:r>
      <w:r w:rsidR="00A81D72" w:rsidRPr="00A94AAE">
        <w:rPr>
          <w:sz w:val="20"/>
          <w:szCs w:val="20"/>
        </w:rPr>
        <w:t xml:space="preserve"> </w:t>
      </w:r>
      <w:r w:rsidR="00D06514" w:rsidRPr="00A94AAE">
        <w:rPr>
          <w:sz w:val="20"/>
          <w:szCs w:val="20"/>
        </w:rPr>
        <w:t xml:space="preserve">di aver ricevuto tutte le informazioni previste dagli artt. </w:t>
      </w:r>
      <w:r w:rsidR="007D248F" w:rsidRPr="00A94AAE">
        <w:rPr>
          <w:rStyle w:val="FontStyle59"/>
          <w:sz w:val="20"/>
          <w:szCs w:val="20"/>
        </w:rPr>
        <w:t xml:space="preserve">15-22 del Reg UE 679/16 </w:t>
      </w:r>
      <w:r w:rsidR="00D06514" w:rsidRPr="00A94AAE">
        <w:rPr>
          <w:sz w:val="20"/>
          <w:szCs w:val="20"/>
        </w:rPr>
        <w:t>e s.m.i</w:t>
      </w:r>
      <w:r w:rsidR="00276435" w:rsidRPr="00A94AAE">
        <w:rPr>
          <w:sz w:val="20"/>
          <w:szCs w:val="20"/>
        </w:rPr>
        <w:t>, in particolare di essere stato informato che i dati raccolti saranno trattati, anche con strumenti informatici, esclusivamente nell’ambito del procedimento per il quale la presente dichiarazione viene resa</w:t>
      </w:r>
      <w:r w:rsidR="000D6CED" w:rsidRPr="00A94AAE">
        <w:rPr>
          <w:sz w:val="20"/>
          <w:szCs w:val="20"/>
        </w:rPr>
        <w:t xml:space="preserve">. Il trattamento riguarderà anche dati personali “sensibili” che </w:t>
      </w:r>
      <w:r w:rsidR="00004B69" w:rsidRPr="00A94AAE">
        <w:rPr>
          <w:sz w:val="20"/>
          <w:szCs w:val="20"/>
        </w:rPr>
        <w:t xml:space="preserve">saranno comunicati alle competenti Autorità per l’accertamento della loro veridicità; </w:t>
      </w:r>
    </w:p>
    <w:p w14:paraId="1B6D3341" w14:textId="7C73E98A" w:rsidR="00D06514" w:rsidRPr="00A94AAE" w:rsidRDefault="0028498F" w:rsidP="003921A4">
      <w:pPr>
        <w:tabs>
          <w:tab w:val="left" w:pos="-360"/>
          <w:tab w:val="left" w:pos="284"/>
          <w:tab w:val="left" w:pos="8505"/>
        </w:tabs>
        <w:spacing w:after="120"/>
        <w:ind w:left="284" w:right="-1" w:hanging="284"/>
        <w:jc w:val="both"/>
        <w:rPr>
          <w:sz w:val="20"/>
          <w:szCs w:val="20"/>
        </w:rPr>
      </w:pPr>
      <w:r w:rsidRPr="00A94AAE">
        <w:rPr>
          <w:b/>
          <w:sz w:val="20"/>
          <w:szCs w:val="20"/>
        </w:rPr>
        <w:t>15</w:t>
      </w:r>
      <w:r w:rsidR="000D6CED" w:rsidRPr="00A94AAE">
        <w:rPr>
          <w:b/>
          <w:sz w:val="20"/>
          <w:szCs w:val="20"/>
        </w:rPr>
        <w:t>)</w:t>
      </w:r>
      <w:r w:rsidR="000D6CED" w:rsidRPr="00A94AAE">
        <w:rPr>
          <w:sz w:val="20"/>
          <w:szCs w:val="20"/>
        </w:rPr>
        <w:t xml:space="preserve"> </w:t>
      </w:r>
      <w:r w:rsidR="00D06514" w:rsidRPr="00A94AAE">
        <w:rPr>
          <w:sz w:val="20"/>
          <w:szCs w:val="20"/>
        </w:rPr>
        <w:t>di prestare il consenso al trattamento dei dati personali</w:t>
      </w:r>
      <w:r w:rsidR="000D6CED" w:rsidRPr="00A94AAE">
        <w:rPr>
          <w:sz w:val="20"/>
          <w:szCs w:val="20"/>
        </w:rPr>
        <w:t xml:space="preserve">, anche con strumenti informatici, </w:t>
      </w:r>
      <w:r w:rsidR="00406658" w:rsidRPr="00A94AAE">
        <w:rPr>
          <w:sz w:val="20"/>
          <w:szCs w:val="20"/>
        </w:rPr>
        <w:t xml:space="preserve">per </w:t>
      </w:r>
      <w:r w:rsidR="00D06514" w:rsidRPr="00A94AAE">
        <w:rPr>
          <w:sz w:val="20"/>
          <w:szCs w:val="20"/>
        </w:rPr>
        <w:t xml:space="preserve">la partecipazione alla procedura di </w:t>
      </w:r>
      <w:r w:rsidR="00944B7F" w:rsidRPr="00A94AAE">
        <w:rPr>
          <w:sz w:val="20"/>
          <w:szCs w:val="20"/>
        </w:rPr>
        <w:t xml:space="preserve">qualificazione </w:t>
      </w:r>
      <w:r w:rsidR="0032638D" w:rsidRPr="00A94AAE">
        <w:rPr>
          <w:sz w:val="20"/>
          <w:szCs w:val="20"/>
        </w:rPr>
        <w:t>in oggetto</w:t>
      </w:r>
      <w:r w:rsidR="00004B69" w:rsidRPr="00A94AAE">
        <w:rPr>
          <w:sz w:val="20"/>
          <w:szCs w:val="20"/>
        </w:rPr>
        <w:t xml:space="preserve">. </w:t>
      </w:r>
    </w:p>
    <w:p w14:paraId="4753FA43" w14:textId="3E2930A5" w:rsidR="00FB75AE" w:rsidRPr="00A94AAE" w:rsidRDefault="0028498F" w:rsidP="003921A4">
      <w:pPr>
        <w:tabs>
          <w:tab w:val="left" w:pos="284"/>
          <w:tab w:val="left" w:pos="426"/>
        </w:tabs>
        <w:spacing w:after="120"/>
        <w:ind w:left="284" w:hanging="284"/>
        <w:jc w:val="both"/>
        <w:rPr>
          <w:sz w:val="20"/>
          <w:szCs w:val="20"/>
        </w:rPr>
      </w:pPr>
      <w:r w:rsidRPr="00A94AAE">
        <w:rPr>
          <w:b/>
          <w:sz w:val="20"/>
          <w:szCs w:val="20"/>
        </w:rPr>
        <w:t>16</w:t>
      </w:r>
      <w:r w:rsidR="00635EE4" w:rsidRPr="00A94AAE">
        <w:rPr>
          <w:b/>
          <w:sz w:val="20"/>
          <w:szCs w:val="20"/>
        </w:rPr>
        <w:t>)</w:t>
      </w:r>
      <w:r w:rsidR="00635EE4" w:rsidRPr="00A94AAE">
        <w:rPr>
          <w:sz w:val="20"/>
          <w:szCs w:val="20"/>
        </w:rPr>
        <w:t xml:space="preserve"> </w:t>
      </w:r>
      <w:r w:rsidR="00FB75AE" w:rsidRPr="00A94AAE">
        <w:rPr>
          <w:sz w:val="20"/>
          <w:szCs w:val="20"/>
        </w:rPr>
        <w:t xml:space="preserve">di autorizzare Sogin S.p.A., qualora </w:t>
      </w:r>
      <w:r w:rsidR="00FB75AE" w:rsidRPr="00D500BB">
        <w:rPr>
          <w:sz w:val="20"/>
          <w:szCs w:val="20"/>
        </w:rPr>
        <w:t xml:space="preserve">un </w:t>
      </w:r>
      <w:r w:rsidR="001547EA" w:rsidRPr="00D500BB">
        <w:rPr>
          <w:sz w:val="20"/>
          <w:szCs w:val="20"/>
        </w:rPr>
        <w:t>soggetto interessato</w:t>
      </w:r>
      <w:r w:rsidR="00D500BB">
        <w:rPr>
          <w:sz w:val="20"/>
          <w:szCs w:val="20"/>
        </w:rPr>
        <w:t xml:space="preserve"> </w:t>
      </w:r>
      <w:r w:rsidR="00FB75AE" w:rsidRPr="00A94AAE">
        <w:rPr>
          <w:sz w:val="20"/>
          <w:szCs w:val="20"/>
        </w:rPr>
        <w:t xml:space="preserve">eserciti - ai sensi </w:t>
      </w:r>
      <w:r w:rsidR="00944B7F" w:rsidRPr="00A94AAE">
        <w:rPr>
          <w:sz w:val="20"/>
          <w:szCs w:val="20"/>
        </w:rPr>
        <w:t xml:space="preserve">degli articoli 3-bis e 22 e seguenti </w:t>
      </w:r>
      <w:r w:rsidR="00FB75AE" w:rsidRPr="00A94AAE">
        <w:rPr>
          <w:sz w:val="20"/>
          <w:szCs w:val="20"/>
        </w:rPr>
        <w:t>della L. n. 241/</w:t>
      </w:r>
      <w:r w:rsidR="002A50EB" w:rsidRPr="00A94AAE">
        <w:rPr>
          <w:sz w:val="20"/>
          <w:szCs w:val="20"/>
        </w:rPr>
        <w:t>19</w:t>
      </w:r>
      <w:r w:rsidR="00FB75AE" w:rsidRPr="00A94AAE">
        <w:rPr>
          <w:sz w:val="20"/>
          <w:szCs w:val="20"/>
        </w:rPr>
        <w:t>90</w:t>
      </w:r>
      <w:r w:rsidR="006D31D3" w:rsidRPr="00A94AAE">
        <w:rPr>
          <w:sz w:val="20"/>
          <w:szCs w:val="20"/>
        </w:rPr>
        <w:t xml:space="preserve"> e s.m.i.</w:t>
      </w:r>
      <w:r w:rsidR="00FB75AE" w:rsidRPr="00A94AAE">
        <w:rPr>
          <w:sz w:val="20"/>
          <w:szCs w:val="20"/>
        </w:rPr>
        <w:t xml:space="preserve"> - la facoltà di “accesso agli atti”, a rilasciare copia di tutta la documentazione presentata per la </w:t>
      </w:r>
      <w:r w:rsidR="00D25905" w:rsidRPr="00A94AAE">
        <w:rPr>
          <w:sz w:val="20"/>
          <w:szCs w:val="20"/>
        </w:rPr>
        <w:t>qualificazione</w:t>
      </w:r>
      <w:r w:rsidR="001837E8" w:rsidRPr="00A94AAE">
        <w:rPr>
          <w:sz w:val="20"/>
          <w:szCs w:val="20"/>
        </w:rPr>
        <w:t>;</w:t>
      </w:r>
    </w:p>
    <w:p w14:paraId="7BB4B846" w14:textId="77777777" w:rsidR="00FB75AE" w:rsidRPr="00A94AAE" w:rsidRDefault="00FB312F" w:rsidP="00A94AAE">
      <w:pPr>
        <w:tabs>
          <w:tab w:val="left" w:pos="284"/>
          <w:tab w:val="left" w:pos="426"/>
        </w:tabs>
        <w:spacing w:after="120"/>
        <w:ind w:firstLine="284"/>
        <w:jc w:val="both"/>
        <w:rPr>
          <w:b/>
          <w:bCs/>
          <w:i/>
          <w:sz w:val="20"/>
          <w:szCs w:val="20"/>
        </w:rPr>
      </w:pPr>
      <w:r w:rsidRPr="00A94AAE">
        <w:rPr>
          <w:b/>
          <w:bCs/>
          <w:i/>
          <w:sz w:val="20"/>
          <w:szCs w:val="20"/>
        </w:rPr>
        <w:t>ovvero</w:t>
      </w:r>
      <w:r w:rsidR="00953F57" w:rsidRPr="00A94AAE">
        <w:rPr>
          <w:b/>
          <w:bCs/>
          <w:i/>
          <w:sz w:val="20"/>
          <w:szCs w:val="20"/>
        </w:rPr>
        <w:t>,</w:t>
      </w:r>
      <w:r w:rsidR="007B4D31" w:rsidRPr="00A94AAE">
        <w:rPr>
          <w:b/>
          <w:bCs/>
          <w:i/>
          <w:sz w:val="20"/>
          <w:szCs w:val="20"/>
        </w:rPr>
        <w:t xml:space="preserve"> in alternativa</w:t>
      </w:r>
      <w:r w:rsidR="00FB75AE" w:rsidRPr="00A94AAE">
        <w:rPr>
          <w:b/>
          <w:bCs/>
          <w:i/>
          <w:sz w:val="20"/>
          <w:szCs w:val="20"/>
        </w:rPr>
        <w:t>:</w:t>
      </w:r>
    </w:p>
    <w:p w14:paraId="5F0E50C3" w14:textId="1A3B4037" w:rsidR="005742B9" w:rsidRPr="00A94AAE" w:rsidRDefault="00B0219A" w:rsidP="003921A4">
      <w:pPr>
        <w:tabs>
          <w:tab w:val="left" w:pos="284"/>
          <w:tab w:val="left" w:pos="426"/>
        </w:tabs>
        <w:spacing w:after="120"/>
        <w:ind w:left="284"/>
        <w:jc w:val="both"/>
        <w:rPr>
          <w:sz w:val="20"/>
          <w:szCs w:val="20"/>
        </w:rPr>
      </w:pPr>
      <w:r w:rsidRPr="00A94AAE">
        <w:rPr>
          <w:sz w:val="20"/>
          <w:szCs w:val="20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="00FB75AE" w:rsidRPr="00A94AAE">
        <w:rPr>
          <w:sz w:val="20"/>
          <w:szCs w:val="20"/>
        </w:rPr>
        <w:instrText xml:space="preserve"> FORMCHECKBOX </w:instrText>
      </w:r>
      <w:r w:rsidR="00D500BB">
        <w:rPr>
          <w:sz w:val="20"/>
          <w:szCs w:val="20"/>
        </w:rPr>
      </w:r>
      <w:r w:rsidR="00D500BB">
        <w:rPr>
          <w:sz w:val="20"/>
          <w:szCs w:val="20"/>
        </w:rPr>
        <w:fldChar w:fldCharType="separate"/>
      </w:r>
      <w:r w:rsidRPr="00A94AAE">
        <w:rPr>
          <w:sz w:val="20"/>
          <w:szCs w:val="20"/>
        </w:rPr>
        <w:fldChar w:fldCharType="end"/>
      </w:r>
      <w:r w:rsidR="00FB75AE" w:rsidRPr="00A94AAE">
        <w:rPr>
          <w:sz w:val="20"/>
          <w:szCs w:val="20"/>
        </w:rPr>
        <w:t xml:space="preserve"> </w:t>
      </w:r>
      <w:r w:rsidR="005742B9" w:rsidRPr="00A94AAE">
        <w:rPr>
          <w:sz w:val="20"/>
          <w:szCs w:val="20"/>
        </w:rPr>
        <w:t xml:space="preserve">di </w:t>
      </w:r>
      <w:r w:rsidR="00866FCA" w:rsidRPr="00A94AAE">
        <w:rPr>
          <w:sz w:val="20"/>
          <w:szCs w:val="20"/>
        </w:rPr>
        <w:t>non autorizza</w:t>
      </w:r>
      <w:r w:rsidR="005742B9" w:rsidRPr="00A94AAE">
        <w:rPr>
          <w:sz w:val="20"/>
          <w:szCs w:val="20"/>
        </w:rPr>
        <w:t>re</w:t>
      </w:r>
      <w:r w:rsidR="00D25905" w:rsidRPr="00A94AAE">
        <w:rPr>
          <w:sz w:val="20"/>
          <w:szCs w:val="20"/>
        </w:rPr>
        <w:t>, qualora</w:t>
      </w:r>
      <w:r w:rsidR="001547EA">
        <w:rPr>
          <w:sz w:val="20"/>
          <w:szCs w:val="20"/>
        </w:rPr>
        <w:t xml:space="preserve"> </w:t>
      </w:r>
      <w:r w:rsidR="001547EA" w:rsidRPr="00D500BB">
        <w:rPr>
          <w:sz w:val="20"/>
          <w:szCs w:val="20"/>
        </w:rPr>
        <w:t>un soggetto interessato</w:t>
      </w:r>
      <w:r w:rsidR="00D25905" w:rsidRPr="00A94AAE">
        <w:rPr>
          <w:sz w:val="20"/>
          <w:szCs w:val="20"/>
        </w:rPr>
        <w:t xml:space="preserve"> </w:t>
      </w:r>
      <w:r w:rsidR="005C186F" w:rsidRPr="00A94AAE">
        <w:rPr>
          <w:sz w:val="20"/>
          <w:szCs w:val="20"/>
        </w:rPr>
        <w:t xml:space="preserve">presenti - ai sensi degli articoli 3-bis e 22 e seguenti della legge 7 agosto 1990, n. 241 e degli articoli 5 e 5-bis del decreto legislativo 14 marzo 2013, n. 33 – un’istanza di </w:t>
      </w:r>
      <w:r w:rsidR="00866FCA" w:rsidRPr="00A94AAE">
        <w:rPr>
          <w:sz w:val="20"/>
          <w:szCs w:val="20"/>
        </w:rPr>
        <w:t>“accesso agli atti”, la stazione appaltante a rilasciare copia dell</w:t>
      </w:r>
      <w:r w:rsidR="005C186F" w:rsidRPr="00A94AAE">
        <w:rPr>
          <w:sz w:val="20"/>
          <w:szCs w:val="20"/>
        </w:rPr>
        <w:t>a documentazione prodotta ai fini dell’iscrizione nel sistema di qualificazione;</w:t>
      </w:r>
    </w:p>
    <w:p w14:paraId="433D2214" w14:textId="4AE36F4B" w:rsidR="005742B9" w:rsidRPr="00A94AAE" w:rsidRDefault="00866FCA" w:rsidP="003921A4">
      <w:pPr>
        <w:tabs>
          <w:tab w:val="left" w:pos="284"/>
          <w:tab w:val="left" w:pos="426"/>
        </w:tabs>
        <w:spacing w:after="120"/>
        <w:ind w:left="284"/>
        <w:jc w:val="both"/>
        <w:rPr>
          <w:color w:val="000000"/>
          <w:sz w:val="20"/>
          <w:szCs w:val="20"/>
        </w:rPr>
      </w:pPr>
      <w:r w:rsidRPr="00A94AAE">
        <w:rPr>
          <w:sz w:val="20"/>
          <w:szCs w:val="20"/>
        </w:rPr>
        <w:t>La stazione appaltante si riserva di valutare la compatibilità dell’istanza di riservatezza con il diritto di accesso dei soggetti interessati</w:t>
      </w:r>
      <w:r w:rsidR="000C6B7F" w:rsidRPr="00A94AAE">
        <w:rPr>
          <w:sz w:val="20"/>
          <w:szCs w:val="20"/>
        </w:rPr>
        <w:t>.</w:t>
      </w:r>
      <w:r w:rsidR="00D25905" w:rsidRPr="00A94AAE">
        <w:rPr>
          <w:sz w:val="20"/>
          <w:szCs w:val="20"/>
        </w:rPr>
        <w:t xml:space="preserve"> </w:t>
      </w:r>
      <w:r w:rsidR="005742B9" w:rsidRPr="00A94AAE">
        <w:rPr>
          <w:color w:val="000000"/>
          <w:sz w:val="20"/>
          <w:szCs w:val="20"/>
        </w:rPr>
        <w:t>__________________________________</w:t>
      </w:r>
      <w:r w:rsidR="001837E8" w:rsidRPr="00A94AAE">
        <w:rPr>
          <w:color w:val="000000"/>
          <w:sz w:val="20"/>
          <w:szCs w:val="20"/>
        </w:rPr>
        <w:t>;</w:t>
      </w:r>
    </w:p>
    <w:p w14:paraId="1B513FEC" w14:textId="12317F71" w:rsidR="007D248F" w:rsidRPr="00A94AAE" w:rsidRDefault="0028498F" w:rsidP="003921A4">
      <w:pPr>
        <w:tabs>
          <w:tab w:val="left" w:pos="284"/>
        </w:tabs>
        <w:spacing w:after="120"/>
        <w:ind w:left="284" w:hanging="284"/>
        <w:jc w:val="both"/>
        <w:rPr>
          <w:sz w:val="20"/>
          <w:szCs w:val="20"/>
        </w:rPr>
      </w:pPr>
      <w:r w:rsidRPr="003921A4">
        <w:rPr>
          <w:b/>
          <w:sz w:val="20"/>
          <w:szCs w:val="20"/>
        </w:rPr>
        <w:t>17</w:t>
      </w:r>
      <w:r w:rsidR="00337289" w:rsidRPr="00A94AAE">
        <w:rPr>
          <w:b/>
          <w:sz w:val="20"/>
          <w:szCs w:val="20"/>
        </w:rPr>
        <w:t>)</w:t>
      </w:r>
      <w:r w:rsidR="00337289" w:rsidRPr="00A94AAE">
        <w:rPr>
          <w:sz w:val="20"/>
          <w:szCs w:val="20"/>
        </w:rPr>
        <w:t xml:space="preserve"> </w:t>
      </w:r>
      <w:r w:rsidR="00D25905" w:rsidRPr="00A94AAE">
        <w:rPr>
          <w:sz w:val="20"/>
          <w:szCs w:val="20"/>
        </w:rPr>
        <w:tab/>
      </w:r>
      <w:r w:rsidR="007D248F" w:rsidRPr="00A94AAE">
        <w:rPr>
          <w:sz w:val="20"/>
          <w:szCs w:val="20"/>
        </w:rPr>
        <w:t>di essere a conoscenza che Sogin ha adottato un Modello di organizzazione, gestione e controllo (ex art. 6 del D.Lgs. n. 231/2001), comprensivo del Codice Etico e del Piano triennale per la prevenzione della corruzione (ex art. 1, co. 2-bis, della L. n. 190/2012)</w:t>
      </w:r>
      <w:r w:rsidR="001837E8" w:rsidRPr="00A94AAE">
        <w:rPr>
          <w:sz w:val="20"/>
          <w:szCs w:val="20"/>
        </w:rPr>
        <w:t>.</w:t>
      </w:r>
    </w:p>
    <w:p w14:paraId="170DEE5E" w14:textId="77777777" w:rsidR="007D248F" w:rsidRPr="00A94AAE" w:rsidRDefault="007D248F" w:rsidP="003921A4">
      <w:pPr>
        <w:tabs>
          <w:tab w:val="left" w:pos="284"/>
          <w:tab w:val="left" w:pos="426"/>
        </w:tabs>
        <w:spacing w:after="120"/>
        <w:ind w:left="284"/>
        <w:jc w:val="both"/>
        <w:rPr>
          <w:sz w:val="20"/>
          <w:szCs w:val="20"/>
        </w:rPr>
      </w:pPr>
      <w:r w:rsidRPr="00A94AAE">
        <w:rPr>
          <w:sz w:val="20"/>
          <w:szCs w:val="20"/>
        </w:rPr>
        <w:t>Il suddetto Modello di organizzazione, gestione e controllo (di seguito anche “Modello”) è reperibile nel sito web istituzionale della Sogin (www.sogin.it) e nella sezione “Società trasparente” del medesimo sito.</w:t>
      </w:r>
    </w:p>
    <w:p w14:paraId="0C7E5761" w14:textId="77777777" w:rsidR="007D248F" w:rsidRPr="00A94AAE" w:rsidRDefault="007D248F" w:rsidP="003921A4">
      <w:pPr>
        <w:tabs>
          <w:tab w:val="left" w:pos="284"/>
          <w:tab w:val="left" w:pos="426"/>
        </w:tabs>
        <w:spacing w:after="120"/>
        <w:ind w:left="284"/>
        <w:jc w:val="both"/>
        <w:rPr>
          <w:sz w:val="20"/>
          <w:szCs w:val="20"/>
        </w:rPr>
      </w:pPr>
      <w:r w:rsidRPr="00A94AAE">
        <w:rPr>
          <w:sz w:val="20"/>
          <w:szCs w:val="20"/>
        </w:rPr>
        <w:t>Il Modello ha l’obiettivo di prevenire specifici reati presupposto della responsabilità amministrativa ex D.Lgs. n. 231/2001, sia in Italia che all’estero, nonché i fenomeni di corruzione e di mala gestio ex legge n. 190/2012.</w:t>
      </w:r>
    </w:p>
    <w:p w14:paraId="65EAE5CC" w14:textId="72C0F8FC" w:rsidR="00FB312F" w:rsidRPr="00A94AAE" w:rsidRDefault="00944B7F" w:rsidP="003921A4">
      <w:pPr>
        <w:tabs>
          <w:tab w:val="left" w:pos="284"/>
          <w:tab w:val="left" w:pos="426"/>
        </w:tabs>
        <w:spacing w:after="120"/>
        <w:ind w:left="284"/>
        <w:jc w:val="both"/>
        <w:rPr>
          <w:sz w:val="20"/>
          <w:szCs w:val="20"/>
        </w:rPr>
      </w:pPr>
      <w:r w:rsidRPr="00A94AAE">
        <w:rPr>
          <w:sz w:val="20"/>
          <w:szCs w:val="20"/>
        </w:rPr>
        <w:t xml:space="preserve">L’operatore economico </w:t>
      </w:r>
      <w:r w:rsidR="007D248F" w:rsidRPr="00A94AAE">
        <w:rPr>
          <w:sz w:val="20"/>
          <w:szCs w:val="20"/>
        </w:rPr>
        <w:t xml:space="preserve">ed </w:t>
      </w:r>
      <w:r w:rsidRPr="00A94AAE">
        <w:rPr>
          <w:sz w:val="20"/>
          <w:szCs w:val="20"/>
        </w:rPr>
        <w:t>eventuali</w:t>
      </w:r>
      <w:r w:rsidR="007D248F" w:rsidRPr="00A94AAE">
        <w:rPr>
          <w:sz w:val="20"/>
          <w:szCs w:val="20"/>
        </w:rPr>
        <w:t xml:space="preserve"> subcontraenti devono ritenersi obbligati al rispetto del Modello.</w:t>
      </w:r>
    </w:p>
    <w:p w14:paraId="7F7EC0D6" w14:textId="53067FBD" w:rsidR="00337289" w:rsidRPr="00A94AAE" w:rsidRDefault="00337289" w:rsidP="00A94AAE">
      <w:pPr>
        <w:tabs>
          <w:tab w:val="left" w:pos="284"/>
          <w:tab w:val="left" w:pos="426"/>
        </w:tabs>
        <w:rPr>
          <w:sz w:val="20"/>
          <w:szCs w:val="20"/>
        </w:rPr>
      </w:pPr>
      <w:r w:rsidRPr="00A94AAE">
        <w:rPr>
          <w:sz w:val="20"/>
          <w:szCs w:val="20"/>
        </w:rPr>
        <w:t>Luogo e data</w:t>
      </w:r>
    </w:p>
    <w:p w14:paraId="3CB8CA01" w14:textId="0E012196" w:rsidR="00151851" w:rsidRPr="00A94AAE" w:rsidRDefault="00D06514" w:rsidP="00A94AAE">
      <w:pPr>
        <w:tabs>
          <w:tab w:val="left" w:pos="284"/>
          <w:tab w:val="left" w:pos="426"/>
        </w:tabs>
        <w:ind w:left="426" w:hanging="426"/>
        <w:jc w:val="both"/>
        <w:rPr>
          <w:sz w:val="20"/>
          <w:szCs w:val="20"/>
        </w:rPr>
      </w:pPr>
      <w:r w:rsidRPr="00A94AAE">
        <w:rPr>
          <w:sz w:val="20"/>
          <w:szCs w:val="20"/>
        </w:rPr>
        <w:t>_______</w:t>
      </w:r>
      <w:r w:rsidR="00B4529F" w:rsidRPr="00A94AAE">
        <w:rPr>
          <w:sz w:val="20"/>
          <w:szCs w:val="20"/>
        </w:rPr>
        <w:t>___</w:t>
      </w:r>
      <w:r w:rsidRPr="00A94AAE">
        <w:rPr>
          <w:sz w:val="20"/>
          <w:szCs w:val="20"/>
        </w:rPr>
        <w:t>,</w:t>
      </w:r>
      <w:r w:rsidR="00B4529F" w:rsidRPr="00A94AAE">
        <w:rPr>
          <w:sz w:val="20"/>
          <w:szCs w:val="20"/>
        </w:rPr>
        <w:t xml:space="preserve"> </w:t>
      </w:r>
      <w:r w:rsidRPr="00A94AAE">
        <w:rPr>
          <w:sz w:val="20"/>
          <w:szCs w:val="20"/>
        </w:rPr>
        <w:t>______________</w:t>
      </w:r>
      <w:r w:rsidR="00151851" w:rsidRPr="00A94AAE">
        <w:rPr>
          <w:sz w:val="20"/>
          <w:szCs w:val="20"/>
        </w:rPr>
        <w:tab/>
      </w:r>
      <w:r w:rsidR="00151851" w:rsidRPr="00A94AAE">
        <w:rPr>
          <w:sz w:val="20"/>
          <w:szCs w:val="20"/>
        </w:rPr>
        <w:tab/>
      </w:r>
      <w:r w:rsidR="00151851" w:rsidRPr="00A94AAE">
        <w:rPr>
          <w:sz w:val="20"/>
          <w:szCs w:val="20"/>
        </w:rPr>
        <w:tab/>
      </w:r>
      <w:r w:rsidR="00151851" w:rsidRPr="00A94AAE">
        <w:rPr>
          <w:sz w:val="20"/>
          <w:szCs w:val="20"/>
        </w:rPr>
        <w:tab/>
      </w:r>
      <w:r w:rsidR="00151851" w:rsidRPr="00A94AAE">
        <w:rPr>
          <w:sz w:val="20"/>
          <w:szCs w:val="20"/>
        </w:rPr>
        <w:tab/>
      </w:r>
      <w:r w:rsidR="00151851" w:rsidRPr="00A94AAE">
        <w:rPr>
          <w:sz w:val="20"/>
          <w:szCs w:val="20"/>
        </w:rPr>
        <w:tab/>
      </w:r>
      <w:r w:rsidR="00337289" w:rsidRPr="00A94AAE">
        <w:rPr>
          <w:sz w:val="20"/>
          <w:szCs w:val="20"/>
        </w:rPr>
        <w:tab/>
      </w:r>
      <w:r w:rsidR="00337289" w:rsidRPr="00A94AAE">
        <w:rPr>
          <w:sz w:val="20"/>
          <w:szCs w:val="20"/>
        </w:rPr>
        <w:tab/>
      </w:r>
      <w:r w:rsidR="00337289" w:rsidRPr="00A94AAE">
        <w:rPr>
          <w:sz w:val="20"/>
          <w:szCs w:val="20"/>
        </w:rPr>
        <w:tab/>
      </w:r>
      <w:r w:rsidR="00337289" w:rsidRPr="00A94AAE">
        <w:rPr>
          <w:sz w:val="20"/>
          <w:szCs w:val="20"/>
        </w:rPr>
        <w:tab/>
      </w:r>
      <w:r w:rsidR="00337289" w:rsidRPr="00A94AAE">
        <w:rPr>
          <w:sz w:val="20"/>
          <w:szCs w:val="20"/>
        </w:rPr>
        <w:tab/>
      </w:r>
      <w:r w:rsidR="00151851" w:rsidRPr="00A94AAE">
        <w:rPr>
          <w:sz w:val="20"/>
          <w:szCs w:val="20"/>
        </w:rPr>
        <w:t xml:space="preserve"> </w:t>
      </w:r>
      <w:r w:rsidR="00151851" w:rsidRPr="00A94AAE">
        <w:rPr>
          <w:sz w:val="20"/>
          <w:szCs w:val="20"/>
        </w:rPr>
        <w:tab/>
      </w:r>
      <w:r w:rsidR="00151851" w:rsidRPr="00A94AAE">
        <w:rPr>
          <w:sz w:val="20"/>
          <w:szCs w:val="20"/>
        </w:rPr>
        <w:tab/>
      </w:r>
      <w:r w:rsidR="00151851" w:rsidRPr="00A94AAE">
        <w:rPr>
          <w:sz w:val="20"/>
          <w:szCs w:val="20"/>
        </w:rPr>
        <w:tab/>
        <w:t xml:space="preserve">                 </w:t>
      </w:r>
      <w:r w:rsidR="006A405E" w:rsidRPr="00A94AAE">
        <w:rPr>
          <w:sz w:val="20"/>
          <w:szCs w:val="20"/>
        </w:rPr>
        <w:t xml:space="preserve">            </w:t>
      </w:r>
      <w:r w:rsidR="00DE6195" w:rsidRPr="00A94AAE">
        <w:rPr>
          <w:sz w:val="20"/>
          <w:szCs w:val="20"/>
        </w:rPr>
        <w:t xml:space="preserve">                         Firma digitale</w:t>
      </w:r>
      <w:r w:rsidR="00151851" w:rsidRPr="00A94AAE">
        <w:rPr>
          <w:sz w:val="20"/>
          <w:szCs w:val="20"/>
        </w:rPr>
        <w:tab/>
      </w:r>
      <w:r w:rsidR="00151851" w:rsidRPr="00A94AAE">
        <w:rPr>
          <w:sz w:val="20"/>
          <w:szCs w:val="20"/>
        </w:rPr>
        <w:tab/>
      </w:r>
      <w:r w:rsidR="00151851" w:rsidRPr="00A94AAE">
        <w:rPr>
          <w:sz w:val="20"/>
          <w:szCs w:val="20"/>
        </w:rPr>
        <w:tab/>
      </w:r>
      <w:r w:rsidR="00151851" w:rsidRPr="00A94AAE">
        <w:rPr>
          <w:sz w:val="20"/>
          <w:szCs w:val="20"/>
        </w:rPr>
        <w:tab/>
      </w:r>
      <w:r w:rsidR="00151851" w:rsidRPr="00A94AAE">
        <w:rPr>
          <w:sz w:val="20"/>
          <w:szCs w:val="20"/>
        </w:rPr>
        <w:tab/>
      </w:r>
      <w:r w:rsidR="00151851" w:rsidRPr="00A94AAE">
        <w:rPr>
          <w:sz w:val="20"/>
          <w:szCs w:val="20"/>
        </w:rPr>
        <w:tab/>
      </w:r>
      <w:r w:rsidR="00151851" w:rsidRPr="00A94AAE">
        <w:rPr>
          <w:sz w:val="20"/>
          <w:szCs w:val="20"/>
        </w:rPr>
        <w:tab/>
      </w:r>
      <w:r w:rsidR="00151851" w:rsidRPr="00A94AAE">
        <w:rPr>
          <w:sz w:val="20"/>
          <w:szCs w:val="20"/>
        </w:rPr>
        <w:tab/>
      </w:r>
    </w:p>
    <w:p w14:paraId="000BD7A9" w14:textId="77777777" w:rsidR="00FB0B8F" w:rsidRPr="00A94AAE" w:rsidRDefault="00FB0B8F" w:rsidP="003921A4">
      <w:pPr>
        <w:contextualSpacing/>
        <w:jc w:val="both"/>
        <w:rPr>
          <w:b/>
          <w:sz w:val="18"/>
          <w:szCs w:val="18"/>
        </w:rPr>
      </w:pPr>
    </w:p>
    <w:p w14:paraId="526854DA" w14:textId="77777777" w:rsidR="00A94AAE" w:rsidRDefault="00A94AAE" w:rsidP="003921A4">
      <w:pPr>
        <w:contextualSpacing/>
        <w:jc w:val="both"/>
        <w:rPr>
          <w:b/>
          <w:color w:val="5B9BD5" w:themeColor="accent1"/>
          <w:sz w:val="18"/>
          <w:szCs w:val="18"/>
        </w:rPr>
      </w:pPr>
    </w:p>
    <w:p w14:paraId="25EC85C8" w14:textId="77777777" w:rsidR="00A94AAE" w:rsidRDefault="00A94AAE" w:rsidP="003921A4">
      <w:pPr>
        <w:contextualSpacing/>
        <w:jc w:val="both"/>
        <w:rPr>
          <w:b/>
          <w:color w:val="5B9BD5" w:themeColor="accent1"/>
          <w:sz w:val="18"/>
          <w:szCs w:val="18"/>
        </w:rPr>
      </w:pPr>
    </w:p>
    <w:p w14:paraId="048FFF9B" w14:textId="078C2177" w:rsidR="001F74FA" w:rsidRPr="00A94AAE" w:rsidRDefault="00031165" w:rsidP="003921A4">
      <w:pPr>
        <w:contextualSpacing/>
        <w:jc w:val="both"/>
        <w:rPr>
          <w:i/>
          <w:color w:val="0070C0"/>
          <w:sz w:val="18"/>
          <w:szCs w:val="18"/>
          <w:u w:val="single"/>
        </w:rPr>
      </w:pPr>
      <w:r w:rsidRPr="00A94AAE">
        <w:rPr>
          <w:b/>
          <w:color w:val="5B9BD5" w:themeColor="accent1"/>
          <w:sz w:val="18"/>
          <w:szCs w:val="18"/>
        </w:rPr>
        <w:t>Nota Bene:</w:t>
      </w:r>
      <w:r w:rsidR="00BC2DC1" w:rsidRPr="00A94AAE">
        <w:rPr>
          <w:b/>
          <w:color w:val="5B9BD5" w:themeColor="accent1"/>
          <w:sz w:val="18"/>
          <w:szCs w:val="18"/>
        </w:rPr>
        <w:t xml:space="preserve"> </w:t>
      </w:r>
    </w:p>
    <w:p w14:paraId="01D25E8E" w14:textId="77777777" w:rsidR="001F74FA" w:rsidRPr="00A94AAE" w:rsidRDefault="001F74FA" w:rsidP="003921A4">
      <w:pPr>
        <w:contextualSpacing/>
        <w:jc w:val="both"/>
        <w:rPr>
          <w:i/>
          <w:color w:val="0070C0"/>
          <w:sz w:val="18"/>
          <w:szCs w:val="18"/>
          <w:u w:val="single"/>
        </w:rPr>
      </w:pPr>
      <w:r w:rsidRPr="00A94AAE">
        <w:rPr>
          <w:i/>
          <w:color w:val="0070C0"/>
          <w:sz w:val="18"/>
          <w:szCs w:val="18"/>
          <w:u w:val="single"/>
        </w:rPr>
        <w:t>La presente dichiarazione dovrà essere redatta su carta intestata dell’operatore economico e sottoscritta digitalmente da parte del legale rappresentante o da persona abilitata ad impegnare l’ente o l’impresa.</w:t>
      </w:r>
    </w:p>
    <w:p w14:paraId="7F692D54" w14:textId="30F9BDB0" w:rsidR="007D248F" w:rsidRPr="00A94AAE" w:rsidRDefault="001F74FA" w:rsidP="00A94AAE">
      <w:pPr>
        <w:tabs>
          <w:tab w:val="left" w:pos="-360"/>
          <w:tab w:val="left" w:pos="-142"/>
          <w:tab w:val="left" w:pos="5670"/>
        </w:tabs>
        <w:ind w:right="-1"/>
        <w:contextualSpacing/>
        <w:jc w:val="both"/>
        <w:rPr>
          <w:i/>
          <w:iCs/>
          <w:color w:val="5B9BD5" w:themeColor="accent1"/>
          <w:sz w:val="18"/>
          <w:szCs w:val="18"/>
        </w:rPr>
      </w:pPr>
      <w:r w:rsidRPr="00A94AAE">
        <w:rPr>
          <w:i/>
          <w:color w:val="0070C0"/>
          <w:sz w:val="18"/>
          <w:szCs w:val="18"/>
          <w:u w:val="single"/>
        </w:rPr>
        <w:t>La presente dichiarazione dovrà essere prodotta da ciascuna impresa Richiedente, nonché da ogni singolo componente del Consorzio/G.E.I.E concorrente. Le medesime disposizioni trovano applicazione anche nei confronti delle “reti d’impresa”.</w:t>
      </w:r>
    </w:p>
    <w:sectPr w:rsidR="007D248F" w:rsidRPr="00A94AAE" w:rsidSect="00A94AAE">
      <w:headerReference w:type="default" r:id="rId12"/>
      <w:footerReference w:type="default" r:id="rId13"/>
      <w:pgSz w:w="11906" w:h="16838"/>
      <w:pgMar w:top="1418" w:right="99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5EBDE" w14:textId="77777777" w:rsidR="00DA2831" w:rsidRDefault="00DA2831" w:rsidP="00312B69">
      <w:r>
        <w:separator/>
      </w:r>
    </w:p>
  </w:endnote>
  <w:endnote w:type="continuationSeparator" w:id="0">
    <w:p w14:paraId="43C5C558" w14:textId="77777777" w:rsidR="00DA2831" w:rsidRDefault="00DA2831" w:rsidP="00312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82131546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95169228"/>
          <w:docPartObj>
            <w:docPartGallery w:val="Page Numbers (Top of Page)"/>
            <w:docPartUnique/>
          </w:docPartObj>
        </w:sdtPr>
        <w:sdtEndPr/>
        <w:sdtContent>
          <w:p w14:paraId="33B933B1" w14:textId="77777777" w:rsidR="00D36DEC" w:rsidRPr="00A94AAE" w:rsidRDefault="00D36DEC" w:rsidP="001B331F">
            <w:pPr>
              <w:pStyle w:val="Pidipagina"/>
              <w:jc w:val="center"/>
              <w:rPr>
                <w:sz w:val="18"/>
                <w:szCs w:val="18"/>
              </w:rPr>
            </w:pPr>
            <w:r w:rsidRPr="00A94AAE">
              <w:rPr>
                <w:sz w:val="18"/>
                <w:szCs w:val="18"/>
              </w:rPr>
              <w:t xml:space="preserve">Pag. </w:t>
            </w:r>
            <w:r w:rsidRPr="00A94AAE">
              <w:rPr>
                <w:b/>
                <w:bCs/>
                <w:sz w:val="18"/>
                <w:szCs w:val="18"/>
              </w:rPr>
              <w:fldChar w:fldCharType="begin"/>
            </w:r>
            <w:r w:rsidRPr="00A94AAE">
              <w:rPr>
                <w:b/>
                <w:bCs/>
                <w:sz w:val="18"/>
                <w:szCs w:val="18"/>
              </w:rPr>
              <w:instrText>PAGE</w:instrText>
            </w:r>
            <w:r w:rsidRPr="00A94AAE">
              <w:rPr>
                <w:b/>
                <w:bCs/>
                <w:sz w:val="18"/>
                <w:szCs w:val="18"/>
              </w:rPr>
              <w:fldChar w:fldCharType="separate"/>
            </w:r>
            <w:r w:rsidRPr="00A94AAE">
              <w:rPr>
                <w:b/>
                <w:bCs/>
                <w:noProof/>
                <w:sz w:val="18"/>
                <w:szCs w:val="18"/>
              </w:rPr>
              <w:t>8</w:t>
            </w:r>
            <w:r w:rsidRPr="00A94AAE">
              <w:rPr>
                <w:b/>
                <w:bCs/>
                <w:sz w:val="18"/>
                <w:szCs w:val="18"/>
              </w:rPr>
              <w:fldChar w:fldCharType="end"/>
            </w:r>
            <w:r w:rsidRPr="00A94AAE">
              <w:rPr>
                <w:sz w:val="18"/>
                <w:szCs w:val="18"/>
              </w:rPr>
              <w:t xml:space="preserve"> di </w:t>
            </w:r>
            <w:r w:rsidRPr="00A94AAE">
              <w:rPr>
                <w:b/>
                <w:bCs/>
                <w:sz w:val="18"/>
                <w:szCs w:val="18"/>
              </w:rPr>
              <w:fldChar w:fldCharType="begin"/>
            </w:r>
            <w:r w:rsidRPr="00A94AAE">
              <w:rPr>
                <w:b/>
                <w:bCs/>
                <w:sz w:val="18"/>
                <w:szCs w:val="18"/>
              </w:rPr>
              <w:instrText>NUMPAGES</w:instrText>
            </w:r>
            <w:r w:rsidRPr="00A94AAE">
              <w:rPr>
                <w:b/>
                <w:bCs/>
                <w:sz w:val="18"/>
                <w:szCs w:val="18"/>
              </w:rPr>
              <w:fldChar w:fldCharType="separate"/>
            </w:r>
            <w:r w:rsidRPr="00A94AAE">
              <w:rPr>
                <w:b/>
                <w:bCs/>
                <w:noProof/>
                <w:sz w:val="18"/>
                <w:szCs w:val="18"/>
              </w:rPr>
              <w:t>8</w:t>
            </w:r>
            <w:r w:rsidRPr="00A94AA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911E5" w14:textId="77777777" w:rsidR="00DA2831" w:rsidRDefault="00DA2831" w:rsidP="00312B69">
      <w:r>
        <w:separator/>
      </w:r>
    </w:p>
  </w:footnote>
  <w:footnote w:type="continuationSeparator" w:id="0">
    <w:p w14:paraId="3AB78025" w14:textId="77777777" w:rsidR="00DA2831" w:rsidRDefault="00DA2831" w:rsidP="00312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762D" w14:textId="06608BBD" w:rsidR="001C2A28" w:rsidRPr="00A94AAE" w:rsidRDefault="00D36DEC" w:rsidP="001C2A28">
    <w:pPr>
      <w:pStyle w:val="Intestazione"/>
      <w:rPr>
        <w:sz w:val="18"/>
        <w:szCs w:val="18"/>
      </w:rPr>
    </w:pPr>
    <w:r w:rsidRPr="00A94AAE">
      <w:rPr>
        <w:b/>
        <w:i/>
        <w:noProof/>
        <w:sz w:val="20"/>
        <w:szCs w:val="20"/>
      </w:rPr>
      <w:t>Allegato A</w:t>
    </w:r>
    <w:r w:rsidR="001C2A28" w:rsidRPr="00A94AAE">
      <w:rPr>
        <w:sz w:val="20"/>
        <w:szCs w:val="20"/>
      </w:rPr>
      <w:t xml:space="preserve"> </w:t>
    </w:r>
    <w:r w:rsidR="001C2A28" w:rsidRPr="00A94AAE">
      <w:rPr>
        <w:sz w:val="18"/>
        <w:szCs w:val="18"/>
      </w:rPr>
      <w:t xml:space="preserve">- </w:t>
    </w:r>
    <w:r w:rsidR="001C2A28" w:rsidRPr="00A94AAE">
      <w:rPr>
        <w:i/>
        <w:iCs/>
        <w:sz w:val="18"/>
        <w:szCs w:val="18"/>
      </w:rPr>
      <w:t>Edizione luglio 2023</w:t>
    </w:r>
  </w:p>
  <w:p w14:paraId="5AC0BCE0" w14:textId="227EB599" w:rsidR="00D36DEC" w:rsidRPr="00A94AAE" w:rsidRDefault="00D36DEC" w:rsidP="00C26D4A">
    <w:pPr>
      <w:pStyle w:val="Intestazione"/>
      <w:rPr>
        <w:i/>
        <w:noProof/>
        <w:color w:val="0070C0"/>
        <w:sz w:val="18"/>
        <w:szCs w:val="18"/>
      </w:rPr>
    </w:pPr>
    <w:r w:rsidRPr="00A94AAE">
      <w:rPr>
        <w:i/>
        <w:noProof/>
        <w:color w:val="0070C0"/>
        <w:sz w:val="18"/>
        <w:szCs w:val="18"/>
      </w:rPr>
      <w:t>(carta intestata dell’Operatore Economico)</w:t>
    </w:r>
  </w:p>
  <w:p w14:paraId="72097DA1" w14:textId="77777777" w:rsidR="001C2A28" w:rsidRPr="00A94AAE" w:rsidRDefault="001C2A28">
    <w:pPr>
      <w:pStyle w:val="Intestazione"/>
      <w:rPr>
        <w:rFonts w:asciiTheme="minorHAnsi" w:hAnsiTheme="minorHAnsi" w:cstheme="minorHAnsi"/>
        <w:i/>
        <w:noProof/>
        <w:color w:val="0070C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63568"/>
    <w:multiLevelType w:val="hybridMultilevel"/>
    <w:tmpl w:val="B2B2EF6A"/>
    <w:lvl w:ilvl="0" w:tplc="731C75FE">
      <w:start w:val="1"/>
      <w:numFmt w:val="lowerLetter"/>
      <w:lvlText w:val="%1)"/>
      <w:lvlJc w:val="left"/>
      <w:pPr>
        <w:ind w:left="5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C1059B7"/>
    <w:multiLevelType w:val="hybridMultilevel"/>
    <w:tmpl w:val="4F6AE3E2"/>
    <w:lvl w:ilvl="0" w:tplc="D8DCF85E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1679C"/>
    <w:multiLevelType w:val="hybridMultilevel"/>
    <w:tmpl w:val="06844D76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6F0DE9"/>
    <w:multiLevelType w:val="hybridMultilevel"/>
    <w:tmpl w:val="06844D76"/>
    <w:lvl w:ilvl="0" w:tplc="069AA586">
      <w:start w:val="1"/>
      <w:numFmt w:val="lowerLetter"/>
      <w:lvlText w:val="%1)"/>
      <w:lvlJc w:val="left"/>
      <w:pPr>
        <w:ind w:left="1068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2751EC"/>
    <w:multiLevelType w:val="hybridMultilevel"/>
    <w:tmpl w:val="0034488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D9022A"/>
    <w:multiLevelType w:val="hybridMultilevel"/>
    <w:tmpl w:val="813A1E0E"/>
    <w:lvl w:ilvl="0" w:tplc="4DAA05E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B317A"/>
    <w:multiLevelType w:val="hybridMultilevel"/>
    <w:tmpl w:val="53FEBEBA"/>
    <w:lvl w:ilvl="0" w:tplc="4DAA05E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5C480C"/>
    <w:multiLevelType w:val="hybridMultilevel"/>
    <w:tmpl w:val="83FE2026"/>
    <w:lvl w:ilvl="0" w:tplc="C17C63B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2CB2E84"/>
    <w:multiLevelType w:val="hybridMultilevel"/>
    <w:tmpl w:val="B0706418"/>
    <w:lvl w:ilvl="0" w:tplc="3C0E504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8770C"/>
    <w:multiLevelType w:val="hybridMultilevel"/>
    <w:tmpl w:val="4DECD1E2"/>
    <w:lvl w:ilvl="0" w:tplc="2858FDD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564129F"/>
    <w:multiLevelType w:val="hybridMultilevel"/>
    <w:tmpl w:val="8E42E9EE"/>
    <w:lvl w:ilvl="0" w:tplc="D180DA7A">
      <w:start w:val="3"/>
      <w:numFmt w:val="decimal"/>
      <w:lvlText w:val="%1)"/>
      <w:lvlJc w:val="left"/>
      <w:pPr>
        <w:ind w:left="360" w:hanging="360"/>
      </w:pPr>
      <w:rPr>
        <w:rFonts w:hint="default"/>
        <w:b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3F026E"/>
    <w:multiLevelType w:val="multilevel"/>
    <w:tmpl w:val="D42C4104"/>
    <w:styleLink w:val="WW8Num8"/>
    <w:lvl w:ilvl="0">
      <w:numFmt w:val="bullet"/>
      <w:lvlText w:val=""/>
      <w:lvlJc w:val="left"/>
      <w:pPr>
        <w:ind w:left="1146" w:hanging="360"/>
      </w:pPr>
      <w:rPr>
        <w:rFonts w:ascii="Wingdings" w:hAnsi="Wingdings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5B93D63"/>
    <w:multiLevelType w:val="multilevel"/>
    <w:tmpl w:val="6D2A40C8"/>
    <w:styleLink w:val="WW8Num7"/>
    <w:lvl w:ilvl="0">
      <w:numFmt w:val="bullet"/>
      <w:lvlText w:val=""/>
      <w:lvlJc w:val="left"/>
      <w:pPr>
        <w:ind w:left="720" w:hanging="360"/>
      </w:pPr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6CC4789B"/>
    <w:multiLevelType w:val="hybridMultilevel"/>
    <w:tmpl w:val="A09E7A7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E48C5A3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5"/>
  </w:num>
  <w:num w:numId="9">
    <w:abstractNumId w:val="7"/>
  </w:num>
  <w:num w:numId="10">
    <w:abstractNumId w:val="10"/>
  </w:num>
  <w:num w:numId="11">
    <w:abstractNumId w:val="8"/>
  </w:num>
  <w:num w:numId="12">
    <w:abstractNumId w:val="4"/>
  </w:num>
  <w:num w:numId="13">
    <w:abstractNumId w:val="3"/>
  </w:num>
  <w:num w:numId="1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defaultTabStop w:val="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49D"/>
    <w:rsid w:val="000030AC"/>
    <w:rsid w:val="000041E4"/>
    <w:rsid w:val="00004B63"/>
    <w:rsid w:val="00004B69"/>
    <w:rsid w:val="00006233"/>
    <w:rsid w:val="00007C09"/>
    <w:rsid w:val="000163C8"/>
    <w:rsid w:val="000246CD"/>
    <w:rsid w:val="00026264"/>
    <w:rsid w:val="00027348"/>
    <w:rsid w:val="00031165"/>
    <w:rsid w:val="000311A7"/>
    <w:rsid w:val="0003284D"/>
    <w:rsid w:val="00033036"/>
    <w:rsid w:val="00035316"/>
    <w:rsid w:val="000408AC"/>
    <w:rsid w:val="000411B9"/>
    <w:rsid w:val="0004165A"/>
    <w:rsid w:val="00043B54"/>
    <w:rsid w:val="00044BC6"/>
    <w:rsid w:val="00044E8E"/>
    <w:rsid w:val="000475C2"/>
    <w:rsid w:val="0004766C"/>
    <w:rsid w:val="00051426"/>
    <w:rsid w:val="00051855"/>
    <w:rsid w:val="00051DD3"/>
    <w:rsid w:val="00053E39"/>
    <w:rsid w:val="00054115"/>
    <w:rsid w:val="00054888"/>
    <w:rsid w:val="000548D1"/>
    <w:rsid w:val="00055510"/>
    <w:rsid w:val="000556AC"/>
    <w:rsid w:val="000567CE"/>
    <w:rsid w:val="00060BA2"/>
    <w:rsid w:val="00063B9B"/>
    <w:rsid w:val="000707CA"/>
    <w:rsid w:val="00072271"/>
    <w:rsid w:val="00074AC5"/>
    <w:rsid w:val="00074B80"/>
    <w:rsid w:val="000756AD"/>
    <w:rsid w:val="0007683B"/>
    <w:rsid w:val="00082858"/>
    <w:rsid w:val="000855C5"/>
    <w:rsid w:val="000873FD"/>
    <w:rsid w:val="00087747"/>
    <w:rsid w:val="000879D7"/>
    <w:rsid w:val="00090858"/>
    <w:rsid w:val="000948D7"/>
    <w:rsid w:val="00094D66"/>
    <w:rsid w:val="00094E86"/>
    <w:rsid w:val="00095A0E"/>
    <w:rsid w:val="000960A6"/>
    <w:rsid w:val="00096F70"/>
    <w:rsid w:val="00097C79"/>
    <w:rsid w:val="000A4EFC"/>
    <w:rsid w:val="000A567C"/>
    <w:rsid w:val="000B03BB"/>
    <w:rsid w:val="000B7537"/>
    <w:rsid w:val="000C24E8"/>
    <w:rsid w:val="000C2EC4"/>
    <w:rsid w:val="000C3C95"/>
    <w:rsid w:val="000C56F3"/>
    <w:rsid w:val="000C6878"/>
    <w:rsid w:val="000C6B7F"/>
    <w:rsid w:val="000D31BF"/>
    <w:rsid w:val="000D422E"/>
    <w:rsid w:val="000D58EB"/>
    <w:rsid w:val="000D6CED"/>
    <w:rsid w:val="000E2A05"/>
    <w:rsid w:val="000E3D1C"/>
    <w:rsid w:val="000E76E2"/>
    <w:rsid w:val="000F1EA1"/>
    <w:rsid w:val="000F328C"/>
    <w:rsid w:val="000F526A"/>
    <w:rsid w:val="000F5A5A"/>
    <w:rsid w:val="00101159"/>
    <w:rsid w:val="00106A50"/>
    <w:rsid w:val="001076B7"/>
    <w:rsid w:val="001107F8"/>
    <w:rsid w:val="00115815"/>
    <w:rsid w:val="001176A8"/>
    <w:rsid w:val="0012044D"/>
    <w:rsid w:val="00121DD1"/>
    <w:rsid w:val="00123481"/>
    <w:rsid w:val="00125D5D"/>
    <w:rsid w:val="00126CE0"/>
    <w:rsid w:val="0013563C"/>
    <w:rsid w:val="0013682B"/>
    <w:rsid w:val="00136A46"/>
    <w:rsid w:val="00136A71"/>
    <w:rsid w:val="001400A3"/>
    <w:rsid w:val="001424E4"/>
    <w:rsid w:val="00142B4C"/>
    <w:rsid w:val="00142F01"/>
    <w:rsid w:val="0014497B"/>
    <w:rsid w:val="00145B4C"/>
    <w:rsid w:val="001466C3"/>
    <w:rsid w:val="00150F6C"/>
    <w:rsid w:val="00151851"/>
    <w:rsid w:val="00151FA2"/>
    <w:rsid w:val="00152D1F"/>
    <w:rsid w:val="00153025"/>
    <w:rsid w:val="001534B6"/>
    <w:rsid w:val="00153731"/>
    <w:rsid w:val="001547EA"/>
    <w:rsid w:val="0015574C"/>
    <w:rsid w:val="001559D7"/>
    <w:rsid w:val="00157DC4"/>
    <w:rsid w:val="00164C5C"/>
    <w:rsid w:val="00165D60"/>
    <w:rsid w:val="00167C4F"/>
    <w:rsid w:val="00171DCF"/>
    <w:rsid w:val="001725D4"/>
    <w:rsid w:val="00173EE5"/>
    <w:rsid w:val="0017670C"/>
    <w:rsid w:val="001772BC"/>
    <w:rsid w:val="00177D00"/>
    <w:rsid w:val="0018072A"/>
    <w:rsid w:val="001837E8"/>
    <w:rsid w:val="00185232"/>
    <w:rsid w:val="00185474"/>
    <w:rsid w:val="00185971"/>
    <w:rsid w:val="00186213"/>
    <w:rsid w:val="00187267"/>
    <w:rsid w:val="0019180C"/>
    <w:rsid w:val="00191E0E"/>
    <w:rsid w:val="001930F9"/>
    <w:rsid w:val="001943C5"/>
    <w:rsid w:val="00194D2E"/>
    <w:rsid w:val="00195731"/>
    <w:rsid w:val="001A15D8"/>
    <w:rsid w:val="001A224D"/>
    <w:rsid w:val="001A4614"/>
    <w:rsid w:val="001A4993"/>
    <w:rsid w:val="001A4EF1"/>
    <w:rsid w:val="001A5393"/>
    <w:rsid w:val="001A6BC9"/>
    <w:rsid w:val="001B1E2C"/>
    <w:rsid w:val="001B331F"/>
    <w:rsid w:val="001B3EE1"/>
    <w:rsid w:val="001B66C2"/>
    <w:rsid w:val="001B7DF9"/>
    <w:rsid w:val="001C00AD"/>
    <w:rsid w:val="001C1249"/>
    <w:rsid w:val="001C17C0"/>
    <w:rsid w:val="001C1D1D"/>
    <w:rsid w:val="001C257C"/>
    <w:rsid w:val="001C2A28"/>
    <w:rsid w:val="001D11B8"/>
    <w:rsid w:val="001D33D1"/>
    <w:rsid w:val="001D6A33"/>
    <w:rsid w:val="001E23F6"/>
    <w:rsid w:val="001F2DF8"/>
    <w:rsid w:val="001F3949"/>
    <w:rsid w:val="001F42C8"/>
    <w:rsid w:val="001F48F2"/>
    <w:rsid w:val="001F50E6"/>
    <w:rsid w:val="001F5123"/>
    <w:rsid w:val="001F5FA3"/>
    <w:rsid w:val="001F74FA"/>
    <w:rsid w:val="001F7F5E"/>
    <w:rsid w:val="002004E1"/>
    <w:rsid w:val="0020437A"/>
    <w:rsid w:val="0020506A"/>
    <w:rsid w:val="00205D9C"/>
    <w:rsid w:val="002077D3"/>
    <w:rsid w:val="00215EA5"/>
    <w:rsid w:val="00217195"/>
    <w:rsid w:val="002206F7"/>
    <w:rsid w:val="00220B14"/>
    <w:rsid w:val="00220DCA"/>
    <w:rsid w:val="002214AC"/>
    <w:rsid w:val="00221B23"/>
    <w:rsid w:val="00223409"/>
    <w:rsid w:val="0022722F"/>
    <w:rsid w:val="002277D1"/>
    <w:rsid w:val="002302EB"/>
    <w:rsid w:val="00230768"/>
    <w:rsid w:val="00230B9B"/>
    <w:rsid w:val="00232067"/>
    <w:rsid w:val="00232538"/>
    <w:rsid w:val="00236796"/>
    <w:rsid w:val="00236829"/>
    <w:rsid w:val="002372BF"/>
    <w:rsid w:val="002379A6"/>
    <w:rsid w:val="00240051"/>
    <w:rsid w:val="00241246"/>
    <w:rsid w:val="00241442"/>
    <w:rsid w:val="002423FC"/>
    <w:rsid w:val="00242A16"/>
    <w:rsid w:val="00244B27"/>
    <w:rsid w:val="002450FD"/>
    <w:rsid w:val="002460FA"/>
    <w:rsid w:val="002464D4"/>
    <w:rsid w:val="00250261"/>
    <w:rsid w:val="00250CD4"/>
    <w:rsid w:val="00252EE7"/>
    <w:rsid w:val="00253462"/>
    <w:rsid w:val="0025501D"/>
    <w:rsid w:val="00255A2C"/>
    <w:rsid w:val="00255F6F"/>
    <w:rsid w:val="00257167"/>
    <w:rsid w:val="0025751C"/>
    <w:rsid w:val="00257697"/>
    <w:rsid w:val="002608DC"/>
    <w:rsid w:val="002626BF"/>
    <w:rsid w:val="002648B3"/>
    <w:rsid w:val="00266167"/>
    <w:rsid w:val="00271ABA"/>
    <w:rsid w:val="002736DA"/>
    <w:rsid w:val="00276435"/>
    <w:rsid w:val="00276789"/>
    <w:rsid w:val="00276C28"/>
    <w:rsid w:val="00281516"/>
    <w:rsid w:val="0028176B"/>
    <w:rsid w:val="0028255F"/>
    <w:rsid w:val="00282C54"/>
    <w:rsid w:val="0028498F"/>
    <w:rsid w:val="00287E2E"/>
    <w:rsid w:val="00290474"/>
    <w:rsid w:val="00290FA6"/>
    <w:rsid w:val="00291F9F"/>
    <w:rsid w:val="0029225F"/>
    <w:rsid w:val="00293AD1"/>
    <w:rsid w:val="00293CC8"/>
    <w:rsid w:val="00295711"/>
    <w:rsid w:val="0029664D"/>
    <w:rsid w:val="002A361A"/>
    <w:rsid w:val="002A50EB"/>
    <w:rsid w:val="002A5AD9"/>
    <w:rsid w:val="002A65C3"/>
    <w:rsid w:val="002B0D14"/>
    <w:rsid w:val="002B35D1"/>
    <w:rsid w:val="002B4117"/>
    <w:rsid w:val="002B7D1F"/>
    <w:rsid w:val="002C15CF"/>
    <w:rsid w:val="002C16E3"/>
    <w:rsid w:val="002C458E"/>
    <w:rsid w:val="002C622C"/>
    <w:rsid w:val="002C642B"/>
    <w:rsid w:val="002C72DB"/>
    <w:rsid w:val="002C77DE"/>
    <w:rsid w:val="002D13AE"/>
    <w:rsid w:val="002D1C25"/>
    <w:rsid w:val="002D35E6"/>
    <w:rsid w:val="002D4DF0"/>
    <w:rsid w:val="002D54DF"/>
    <w:rsid w:val="002D62C5"/>
    <w:rsid w:val="002E07E5"/>
    <w:rsid w:val="002E0B45"/>
    <w:rsid w:val="002E12D7"/>
    <w:rsid w:val="002E2101"/>
    <w:rsid w:val="002E333A"/>
    <w:rsid w:val="002E3921"/>
    <w:rsid w:val="002E56DA"/>
    <w:rsid w:val="002E57B2"/>
    <w:rsid w:val="002F0F70"/>
    <w:rsid w:val="002F18A8"/>
    <w:rsid w:val="002F4A32"/>
    <w:rsid w:val="002F6B3D"/>
    <w:rsid w:val="0030156F"/>
    <w:rsid w:val="00302650"/>
    <w:rsid w:val="0030278F"/>
    <w:rsid w:val="003034A3"/>
    <w:rsid w:val="00303C4F"/>
    <w:rsid w:val="00305A27"/>
    <w:rsid w:val="00310364"/>
    <w:rsid w:val="00311341"/>
    <w:rsid w:val="00312B69"/>
    <w:rsid w:val="00314412"/>
    <w:rsid w:val="0031667C"/>
    <w:rsid w:val="003228BC"/>
    <w:rsid w:val="00323ABC"/>
    <w:rsid w:val="00323D97"/>
    <w:rsid w:val="00326215"/>
    <w:rsid w:val="0032638D"/>
    <w:rsid w:val="00327FA6"/>
    <w:rsid w:val="00330B4F"/>
    <w:rsid w:val="00331828"/>
    <w:rsid w:val="00332A3C"/>
    <w:rsid w:val="003331D9"/>
    <w:rsid w:val="0033647E"/>
    <w:rsid w:val="00337289"/>
    <w:rsid w:val="00337C52"/>
    <w:rsid w:val="00340699"/>
    <w:rsid w:val="003427AC"/>
    <w:rsid w:val="00342D08"/>
    <w:rsid w:val="00350DD5"/>
    <w:rsid w:val="00356DD1"/>
    <w:rsid w:val="00357B85"/>
    <w:rsid w:val="00360A8C"/>
    <w:rsid w:val="003616A0"/>
    <w:rsid w:val="00361B10"/>
    <w:rsid w:val="00361B99"/>
    <w:rsid w:val="00362003"/>
    <w:rsid w:val="00364002"/>
    <w:rsid w:val="0036556B"/>
    <w:rsid w:val="0037030D"/>
    <w:rsid w:val="003723F4"/>
    <w:rsid w:val="00372B51"/>
    <w:rsid w:val="00375E15"/>
    <w:rsid w:val="003804FD"/>
    <w:rsid w:val="0038573A"/>
    <w:rsid w:val="0038688A"/>
    <w:rsid w:val="00387E4D"/>
    <w:rsid w:val="00390B5F"/>
    <w:rsid w:val="00390D59"/>
    <w:rsid w:val="00391156"/>
    <w:rsid w:val="00391D56"/>
    <w:rsid w:val="003921A4"/>
    <w:rsid w:val="00392893"/>
    <w:rsid w:val="003935F9"/>
    <w:rsid w:val="00393804"/>
    <w:rsid w:val="003948D9"/>
    <w:rsid w:val="00396B38"/>
    <w:rsid w:val="003A0FC4"/>
    <w:rsid w:val="003A6072"/>
    <w:rsid w:val="003B0607"/>
    <w:rsid w:val="003B06CF"/>
    <w:rsid w:val="003B29ED"/>
    <w:rsid w:val="003B2BC6"/>
    <w:rsid w:val="003B347D"/>
    <w:rsid w:val="003B35EB"/>
    <w:rsid w:val="003B47CD"/>
    <w:rsid w:val="003B6592"/>
    <w:rsid w:val="003B681C"/>
    <w:rsid w:val="003C054D"/>
    <w:rsid w:val="003D0A85"/>
    <w:rsid w:val="003D2EB0"/>
    <w:rsid w:val="003D49C1"/>
    <w:rsid w:val="003D4B31"/>
    <w:rsid w:val="003D665D"/>
    <w:rsid w:val="003E2A68"/>
    <w:rsid w:val="003E2E24"/>
    <w:rsid w:val="003E2ED9"/>
    <w:rsid w:val="003E6508"/>
    <w:rsid w:val="003E6AA8"/>
    <w:rsid w:val="003E723F"/>
    <w:rsid w:val="003E7FCC"/>
    <w:rsid w:val="003F0229"/>
    <w:rsid w:val="003F7771"/>
    <w:rsid w:val="003F7C9A"/>
    <w:rsid w:val="00400F1B"/>
    <w:rsid w:val="00406658"/>
    <w:rsid w:val="0041058A"/>
    <w:rsid w:val="004117EF"/>
    <w:rsid w:val="00411FBC"/>
    <w:rsid w:val="004145BC"/>
    <w:rsid w:val="0041662A"/>
    <w:rsid w:val="004204DD"/>
    <w:rsid w:val="00420B8C"/>
    <w:rsid w:val="00420DCA"/>
    <w:rsid w:val="004223DA"/>
    <w:rsid w:val="004226C9"/>
    <w:rsid w:val="00423981"/>
    <w:rsid w:val="00424E25"/>
    <w:rsid w:val="004258CC"/>
    <w:rsid w:val="00425C7C"/>
    <w:rsid w:val="004275B9"/>
    <w:rsid w:val="00431AD5"/>
    <w:rsid w:val="00432D2A"/>
    <w:rsid w:val="004347DD"/>
    <w:rsid w:val="0043514B"/>
    <w:rsid w:val="00435E60"/>
    <w:rsid w:val="0043751D"/>
    <w:rsid w:val="00440073"/>
    <w:rsid w:val="00440CB5"/>
    <w:rsid w:val="00442E4B"/>
    <w:rsid w:val="0044427D"/>
    <w:rsid w:val="00444C37"/>
    <w:rsid w:val="00444EEE"/>
    <w:rsid w:val="004460DA"/>
    <w:rsid w:val="00446E29"/>
    <w:rsid w:val="004504D7"/>
    <w:rsid w:val="00450AEA"/>
    <w:rsid w:val="00452E74"/>
    <w:rsid w:val="00453AC5"/>
    <w:rsid w:val="004567CF"/>
    <w:rsid w:val="004606AD"/>
    <w:rsid w:val="00470C72"/>
    <w:rsid w:val="0047167A"/>
    <w:rsid w:val="00477192"/>
    <w:rsid w:val="00480C87"/>
    <w:rsid w:val="00483ACC"/>
    <w:rsid w:val="00483C41"/>
    <w:rsid w:val="00484C9E"/>
    <w:rsid w:val="00485913"/>
    <w:rsid w:val="00487DAE"/>
    <w:rsid w:val="00492906"/>
    <w:rsid w:val="00493A5E"/>
    <w:rsid w:val="00496031"/>
    <w:rsid w:val="00496D0D"/>
    <w:rsid w:val="004A091B"/>
    <w:rsid w:val="004A1931"/>
    <w:rsid w:val="004A1BC3"/>
    <w:rsid w:val="004A1BF1"/>
    <w:rsid w:val="004A1D87"/>
    <w:rsid w:val="004A4749"/>
    <w:rsid w:val="004A561B"/>
    <w:rsid w:val="004A5F9C"/>
    <w:rsid w:val="004A6547"/>
    <w:rsid w:val="004A7B3D"/>
    <w:rsid w:val="004A7CF6"/>
    <w:rsid w:val="004B197A"/>
    <w:rsid w:val="004B2190"/>
    <w:rsid w:val="004B33F8"/>
    <w:rsid w:val="004B4608"/>
    <w:rsid w:val="004B584E"/>
    <w:rsid w:val="004B5875"/>
    <w:rsid w:val="004C2AF8"/>
    <w:rsid w:val="004C5DC5"/>
    <w:rsid w:val="004C72D7"/>
    <w:rsid w:val="004D1831"/>
    <w:rsid w:val="004D3955"/>
    <w:rsid w:val="004D4C4F"/>
    <w:rsid w:val="004D4CEE"/>
    <w:rsid w:val="004E16B9"/>
    <w:rsid w:val="004E4C19"/>
    <w:rsid w:val="004E5B2B"/>
    <w:rsid w:val="004E6696"/>
    <w:rsid w:val="004E7BCA"/>
    <w:rsid w:val="004F12A6"/>
    <w:rsid w:val="004F2331"/>
    <w:rsid w:val="004F3644"/>
    <w:rsid w:val="004F4C19"/>
    <w:rsid w:val="004F7372"/>
    <w:rsid w:val="00500A61"/>
    <w:rsid w:val="00501E14"/>
    <w:rsid w:val="005029F2"/>
    <w:rsid w:val="00503F77"/>
    <w:rsid w:val="00504186"/>
    <w:rsid w:val="00505A2C"/>
    <w:rsid w:val="005105FC"/>
    <w:rsid w:val="00510E8A"/>
    <w:rsid w:val="0051230F"/>
    <w:rsid w:val="00516E2C"/>
    <w:rsid w:val="00516F0B"/>
    <w:rsid w:val="00520392"/>
    <w:rsid w:val="00521882"/>
    <w:rsid w:val="00524656"/>
    <w:rsid w:val="00525D78"/>
    <w:rsid w:val="00530EBB"/>
    <w:rsid w:val="00531583"/>
    <w:rsid w:val="00534AAA"/>
    <w:rsid w:val="0053598E"/>
    <w:rsid w:val="005359A1"/>
    <w:rsid w:val="005362F2"/>
    <w:rsid w:val="00536A1E"/>
    <w:rsid w:val="00537E10"/>
    <w:rsid w:val="005414D6"/>
    <w:rsid w:val="00544A93"/>
    <w:rsid w:val="00547D31"/>
    <w:rsid w:val="00551837"/>
    <w:rsid w:val="005559E4"/>
    <w:rsid w:val="00555C31"/>
    <w:rsid w:val="00563BA1"/>
    <w:rsid w:val="005646E8"/>
    <w:rsid w:val="0056537D"/>
    <w:rsid w:val="005658D3"/>
    <w:rsid w:val="005742B9"/>
    <w:rsid w:val="0058065E"/>
    <w:rsid w:val="00582A4A"/>
    <w:rsid w:val="0058354A"/>
    <w:rsid w:val="00584BBC"/>
    <w:rsid w:val="00590DA8"/>
    <w:rsid w:val="00590DD1"/>
    <w:rsid w:val="00593440"/>
    <w:rsid w:val="005974E5"/>
    <w:rsid w:val="00597AA0"/>
    <w:rsid w:val="005A254B"/>
    <w:rsid w:val="005A269C"/>
    <w:rsid w:val="005A36B5"/>
    <w:rsid w:val="005A4A73"/>
    <w:rsid w:val="005A5524"/>
    <w:rsid w:val="005A689A"/>
    <w:rsid w:val="005A7253"/>
    <w:rsid w:val="005A733C"/>
    <w:rsid w:val="005B27A9"/>
    <w:rsid w:val="005B2E9D"/>
    <w:rsid w:val="005B2FF2"/>
    <w:rsid w:val="005B5C6A"/>
    <w:rsid w:val="005C0B60"/>
    <w:rsid w:val="005C17E1"/>
    <w:rsid w:val="005C186F"/>
    <w:rsid w:val="005C18F7"/>
    <w:rsid w:val="005C49EF"/>
    <w:rsid w:val="005C560D"/>
    <w:rsid w:val="005C5A53"/>
    <w:rsid w:val="005C5A66"/>
    <w:rsid w:val="005C7D35"/>
    <w:rsid w:val="005D0375"/>
    <w:rsid w:val="005D14F7"/>
    <w:rsid w:val="005D3DC0"/>
    <w:rsid w:val="005D6730"/>
    <w:rsid w:val="005E2C26"/>
    <w:rsid w:val="005E2EF0"/>
    <w:rsid w:val="005E300C"/>
    <w:rsid w:val="005E3381"/>
    <w:rsid w:val="005E751F"/>
    <w:rsid w:val="005E7BF3"/>
    <w:rsid w:val="005F0528"/>
    <w:rsid w:val="005F19DB"/>
    <w:rsid w:val="005F3B6C"/>
    <w:rsid w:val="005F3EB6"/>
    <w:rsid w:val="005F500B"/>
    <w:rsid w:val="005F56CE"/>
    <w:rsid w:val="005F5B40"/>
    <w:rsid w:val="005F61DD"/>
    <w:rsid w:val="005F61EB"/>
    <w:rsid w:val="005F734B"/>
    <w:rsid w:val="005F7B12"/>
    <w:rsid w:val="00600635"/>
    <w:rsid w:val="00602FE8"/>
    <w:rsid w:val="00605500"/>
    <w:rsid w:val="006062B6"/>
    <w:rsid w:val="0060794A"/>
    <w:rsid w:val="00610B32"/>
    <w:rsid w:val="00611370"/>
    <w:rsid w:val="0061183A"/>
    <w:rsid w:val="00612380"/>
    <w:rsid w:val="00612FD2"/>
    <w:rsid w:val="00614BA2"/>
    <w:rsid w:val="00616012"/>
    <w:rsid w:val="00620E34"/>
    <w:rsid w:val="006226AA"/>
    <w:rsid w:val="00622A83"/>
    <w:rsid w:val="0062324D"/>
    <w:rsid w:val="00623E71"/>
    <w:rsid w:val="00631330"/>
    <w:rsid w:val="00631E1F"/>
    <w:rsid w:val="00633879"/>
    <w:rsid w:val="006348F7"/>
    <w:rsid w:val="00635EE4"/>
    <w:rsid w:val="0064352A"/>
    <w:rsid w:val="00643802"/>
    <w:rsid w:val="00643932"/>
    <w:rsid w:val="00650239"/>
    <w:rsid w:val="00652596"/>
    <w:rsid w:val="00654E54"/>
    <w:rsid w:val="00660B37"/>
    <w:rsid w:val="00660F82"/>
    <w:rsid w:val="00662954"/>
    <w:rsid w:val="006633A7"/>
    <w:rsid w:val="00665AA7"/>
    <w:rsid w:val="006667C8"/>
    <w:rsid w:val="00672A14"/>
    <w:rsid w:val="00674525"/>
    <w:rsid w:val="00675950"/>
    <w:rsid w:val="006763FC"/>
    <w:rsid w:val="0068176D"/>
    <w:rsid w:val="00681B61"/>
    <w:rsid w:val="006851AF"/>
    <w:rsid w:val="00686AA0"/>
    <w:rsid w:val="00690522"/>
    <w:rsid w:val="00691C89"/>
    <w:rsid w:val="00692633"/>
    <w:rsid w:val="00696074"/>
    <w:rsid w:val="00697AE3"/>
    <w:rsid w:val="006A0280"/>
    <w:rsid w:val="006A0577"/>
    <w:rsid w:val="006A14C8"/>
    <w:rsid w:val="006A3EFF"/>
    <w:rsid w:val="006A405E"/>
    <w:rsid w:val="006A68E0"/>
    <w:rsid w:val="006A749D"/>
    <w:rsid w:val="006A7BFB"/>
    <w:rsid w:val="006B33EE"/>
    <w:rsid w:val="006B47B8"/>
    <w:rsid w:val="006B64D0"/>
    <w:rsid w:val="006C10AB"/>
    <w:rsid w:val="006C19C1"/>
    <w:rsid w:val="006C1C82"/>
    <w:rsid w:val="006C3A6B"/>
    <w:rsid w:val="006C3AA2"/>
    <w:rsid w:val="006C4299"/>
    <w:rsid w:val="006C441F"/>
    <w:rsid w:val="006C699C"/>
    <w:rsid w:val="006D02A3"/>
    <w:rsid w:val="006D1653"/>
    <w:rsid w:val="006D1D16"/>
    <w:rsid w:val="006D31D3"/>
    <w:rsid w:val="006D3AA0"/>
    <w:rsid w:val="006D43A4"/>
    <w:rsid w:val="006D44B2"/>
    <w:rsid w:val="006D599E"/>
    <w:rsid w:val="006D75F7"/>
    <w:rsid w:val="006E116B"/>
    <w:rsid w:val="006E7770"/>
    <w:rsid w:val="006F11F9"/>
    <w:rsid w:val="006F1D21"/>
    <w:rsid w:val="006F3318"/>
    <w:rsid w:val="006F5AD4"/>
    <w:rsid w:val="00700A88"/>
    <w:rsid w:val="007033AE"/>
    <w:rsid w:val="00705B6B"/>
    <w:rsid w:val="0070662C"/>
    <w:rsid w:val="00711CA3"/>
    <w:rsid w:val="00711E8A"/>
    <w:rsid w:val="007128C9"/>
    <w:rsid w:val="00714580"/>
    <w:rsid w:val="00717F64"/>
    <w:rsid w:val="00721A26"/>
    <w:rsid w:val="00722099"/>
    <w:rsid w:val="007224A9"/>
    <w:rsid w:val="00723435"/>
    <w:rsid w:val="00724256"/>
    <w:rsid w:val="007261DB"/>
    <w:rsid w:val="00726281"/>
    <w:rsid w:val="00726978"/>
    <w:rsid w:val="0072709B"/>
    <w:rsid w:val="00727643"/>
    <w:rsid w:val="00727A37"/>
    <w:rsid w:val="0073041C"/>
    <w:rsid w:val="00731133"/>
    <w:rsid w:val="00732450"/>
    <w:rsid w:val="00732F7B"/>
    <w:rsid w:val="00734C40"/>
    <w:rsid w:val="00734F60"/>
    <w:rsid w:val="00736CBC"/>
    <w:rsid w:val="00737184"/>
    <w:rsid w:val="007375BB"/>
    <w:rsid w:val="007401B7"/>
    <w:rsid w:val="00741815"/>
    <w:rsid w:val="00741F6B"/>
    <w:rsid w:val="00742A9C"/>
    <w:rsid w:val="00742EB0"/>
    <w:rsid w:val="0074371F"/>
    <w:rsid w:val="007448E2"/>
    <w:rsid w:val="007456A8"/>
    <w:rsid w:val="00747008"/>
    <w:rsid w:val="007531D7"/>
    <w:rsid w:val="00755EA1"/>
    <w:rsid w:val="00757E60"/>
    <w:rsid w:val="0076021F"/>
    <w:rsid w:val="007624FD"/>
    <w:rsid w:val="007645EF"/>
    <w:rsid w:val="00765885"/>
    <w:rsid w:val="00765B89"/>
    <w:rsid w:val="00766D10"/>
    <w:rsid w:val="00772268"/>
    <w:rsid w:val="0077357C"/>
    <w:rsid w:val="00773D4D"/>
    <w:rsid w:val="007769DB"/>
    <w:rsid w:val="007814C6"/>
    <w:rsid w:val="007820F3"/>
    <w:rsid w:val="0078231E"/>
    <w:rsid w:val="00782FDA"/>
    <w:rsid w:val="0078376F"/>
    <w:rsid w:val="00783876"/>
    <w:rsid w:val="00786135"/>
    <w:rsid w:val="0078741C"/>
    <w:rsid w:val="007876A4"/>
    <w:rsid w:val="007879D7"/>
    <w:rsid w:val="0079183E"/>
    <w:rsid w:val="007942F3"/>
    <w:rsid w:val="00796F42"/>
    <w:rsid w:val="00796F48"/>
    <w:rsid w:val="007A0D90"/>
    <w:rsid w:val="007A2708"/>
    <w:rsid w:val="007A382C"/>
    <w:rsid w:val="007B0E5F"/>
    <w:rsid w:val="007B21F5"/>
    <w:rsid w:val="007B4419"/>
    <w:rsid w:val="007B4D31"/>
    <w:rsid w:val="007B66EA"/>
    <w:rsid w:val="007C1433"/>
    <w:rsid w:val="007C3F7D"/>
    <w:rsid w:val="007C66FE"/>
    <w:rsid w:val="007C778C"/>
    <w:rsid w:val="007D003F"/>
    <w:rsid w:val="007D0B58"/>
    <w:rsid w:val="007D165D"/>
    <w:rsid w:val="007D1841"/>
    <w:rsid w:val="007D248F"/>
    <w:rsid w:val="007D2822"/>
    <w:rsid w:val="007D4A58"/>
    <w:rsid w:val="007D6E73"/>
    <w:rsid w:val="007E0515"/>
    <w:rsid w:val="007E2703"/>
    <w:rsid w:val="007E2F07"/>
    <w:rsid w:val="007E3705"/>
    <w:rsid w:val="007E52EB"/>
    <w:rsid w:val="007E5E37"/>
    <w:rsid w:val="007F02BE"/>
    <w:rsid w:val="007F131C"/>
    <w:rsid w:val="007F46B5"/>
    <w:rsid w:val="007F6151"/>
    <w:rsid w:val="007F6154"/>
    <w:rsid w:val="007F6CBF"/>
    <w:rsid w:val="008078E0"/>
    <w:rsid w:val="00810469"/>
    <w:rsid w:val="00810C7B"/>
    <w:rsid w:val="00810D2D"/>
    <w:rsid w:val="00813D47"/>
    <w:rsid w:val="00814EB1"/>
    <w:rsid w:val="0081549A"/>
    <w:rsid w:val="00815B25"/>
    <w:rsid w:val="00816043"/>
    <w:rsid w:val="00821547"/>
    <w:rsid w:val="008254A2"/>
    <w:rsid w:val="00826018"/>
    <w:rsid w:val="00830159"/>
    <w:rsid w:val="0083078B"/>
    <w:rsid w:val="0083695C"/>
    <w:rsid w:val="00837600"/>
    <w:rsid w:val="00837A59"/>
    <w:rsid w:val="00840214"/>
    <w:rsid w:val="00840771"/>
    <w:rsid w:val="0084142A"/>
    <w:rsid w:val="008421BF"/>
    <w:rsid w:val="008428B8"/>
    <w:rsid w:val="00844388"/>
    <w:rsid w:val="00850A33"/>
    <w:rsid w:val="00851936"/>
    <w:rsid w:val="0085209E"/>
    <w:rsid w:val="00852351"/>
    <w:rsid w:val="00854CB2"/>
    <w:rsid w:val="00856B5F"/>
    <w:rsid w:val="00856DD8"/>
    <w:rsid w:val="00857C83"/>
    <w:rsid w:val="00857CF5"/>
    <w:rsid w:val="008602E2"/>
    <w:rsid w:val="00861ECD"/>
    <w:rsid w:val="00861FB8"/>
    <w:rsid w:val="0086216E"/>
    <w:rsid w:val="00866FCA"/>
    <w:rsid w:val="008700A0"/>
    <w:rsid w:val="00871441"/>
    <w:rsid w:val="00871FCE"/>
    <w:rsid w:val="0087479C"/>
    <w:rsid w:val="00875EBD"/>
    <w:rsid w:val="008764F7"/>
    <w:rsid w:val="00877588"/>
    <w:rsid w:val="00877905"/>
    <w:rsid w:val="00880C32"/>
    <w:rsid w:val="008813F8"/>
    <w:rsid w:val="00881400"/>
    <w:rsid w:val="00882F5B"/>
    <w:rsid w:val="00886F06"/>
    <w:rsid w:val="008877A8"/>
    <w:rsid w:val="008910D1"/>
    <w:rsid w:val="00892FB3"/>
    <w:rsid w:val="008941CC"/>
    <w:rsid w:val="008956CA"/>
    <w:rsid w:val="008959DB"/>
    <w:rsid w:val="00896CBE"/>
    <w:rsid w:val="00896DB3"/>
    <w:rsid w:val="008A4D62"/>
    <w:rsid w:val="008A6713"/>
    <w:rsid w:val="008A6D77"/>
    <w:rsid w:val="008A78A8"/>
    <w:rsid w:val="008B078E"/>
    <w:rsid w:val="008B1CFB"/>
    <w:rsid w:val="008B3777"/>
    <w:rsid w:val="008B3ABC"/>
    <w:rsid w:val="008B4B4A"/>
    <w:rsid w:val="008C0B18"/>
    <w:rsid w:val="008C5579"/>
    <w:rsid w:val="008C564E"/>
    <w:rsid w:val="008C5F8E"/>
    <w:rsid w:val="008C76EE"/>
    <w:rsid w:val="008D3C8E"/>
    <w:rsid w:val="008E02B5"/>
    <w:rsid w:val="008E2498"/>
    <w:rsid w:val="008E6795"/>
    <w:rsid w:val="008F0317"/>
    <w:rsid w:val="008F4ABF"/>
    <w:rsid w:val="008F51D4"/>
    <w:rsid w:val="00901D68"/>
    <w:rsid w:val="00903A24"/>
    <w:rsid w:val="00903C78"/>
    <w:rsid w:val="00904370"/>
    <w:rsid w:val="00905576"/>
    <w:rsid w:val="0090595E"/>
    <w:rsid w:val="009071D4"/>
    <w:rsid w:val="0091137F"/>
    <w:rsid w:val="009114BA"/>
    <w:rsid w:val="00913074"/>
    <w:rsid w:val="009130C2"/>
    <w:rsid w:val="00915985"/>
    <w:rsid w:val="009166FB"/>
    <w:rsid w:val="00916FE3"/>
    <w:rsid w:val="00920E7B"/>
    <w:rsid w:val="00921A65"/>
    <w:rsid w:val="009237F5"/>
    <w:rsid w:val="00924BD8"/>
    <w:rsid w:val="00931E46"/>
    <w:rsid w:val="00933C77"/>
    <w:rsid w:val="009345D0"/>
    <w:rsid w:val="00934F9D"/>
    <w:rsid w:val="00935C7F"/>
    <w:rsid w:val="00935DD4"/>
    <w:rsid w:val="00936FA8"/>
    <w:rsid w:val="0093713B"/>
    <w:rsid w:val="0094105A"/>
    <w:rsid w:val="00942640"/>
    <w:rsid w:val="00944B7F"/>
    <w:rsid w:val="009512C5"/>
    <w:rsid w:val="00953EB8"/>
    <w:rsid w:val="00953F57"/>
    <w:rsid w:val="0095503E"/>
    <w:rsid w:val="00955770"/>
    <w:rsid w:val="0095622E"/>
    <w:rsid w:val="00963216"/>
    <w:rsid w:val="00963548"/>
    <w:rsid w:val="0096394D"/>
    <w:rsid w:val="0096446B"/>
    <w:rsid w:val="00964753"/>
    <w:rsid w:val="00966E68"/>
    <w:rsid w:val="0097125A"/>
    <w:rsid w:val="00973D4E"/>
    <w:rsid w:val="00974A16"/>
    <w:rsid w:val="0097682F"/>
    <w:rsid w:val="0098088F"/>
    <w:rsid w:val="00986B3E"/>
    <w:rsid w:val="00992099"/>
    <w:rsid w:val="00992607"/>
    <w:rsid w:val="00993805"/>
    <w:rsid w:val="0099576D"/>
    <w:rsid w:val="009973F0"/>
    <w:rsid w:val="009A1FE2"/>
    <w:rsid w:val="009A345A"/>
    <w:rsid w:val="009A5BC4"/>
    <w:rsid w:val="009A6B6D"/>
    <w:rsid w:val="009A79B0"/>
    <w:rsid w:val="009B0F67"/>
    <w:rsid w:val="009B3253"/>
    <w:rsid w:val="009B368F"/>
    <w:rsid w:val="009B41C6"/>
    <w:rsid w:val="009B567F"/>
    <w:rsid w:val="009B5F6D"/>
    <w:rsid w:val="009C02E4"/>
    <w:rsid w:val="009C21E2"/>
    <w:rsid w:val="009C4317"/>
    <w:rsid w:val="009D04FD"/>
    <w:rsid w:val="009D4EC8"/>
    <w:rsid w:val="009D61D9"/>
    <w:rsid w:val="009E059B"/>
    <w:rsid w:val="009E0F83"/>
    <w:rsid w:val="009E10AC"/>
    <w:rsid w:val="009E1A91"/>
    <w:rsid w:val="009E32D7"/>
    <w:rsid w:val="009E41F6"/>
    <w:rsid w:val="009E5623"/>
    <w:rsid w:val="009E669D"/>
    <w:rsid w:val="009F1199"/>
    <w:rsid w:val="009F2E00"/>
    <w:rsid w:val="009F6AE1"/>
    <w:rsid w:val="00A007F4"/>
    <w:rsid w:val="00A025EE"/>
    <w:rsid w:val="00A06297"/>
    <w:rsid w:val="00A06C0E"/>
    <w:rsid w:val="00A10DC9"/>
    <w:rsid w:val="00A1266A"/>
    <w:rsid w:val="00A132DB"/>
    <w:rsid w:val="00A13895"/>
    <w:rsid w:val="00A144F7"/>
    <w:rsid w:val="00A15213"/>
    <w:rsid w:val="00A15223"/>
    <w:rsid w:val="00A16089"/>
    <w:rsid w:val="00A168CB"/>
    <w:rsid w:val="00A16DD3"/>
    <w:rsid w:val="00A17EA3"/>
    <w:rsid w:val="00A202B4"/>
    <w:rsid w:val="00A274E5"/>
    <w:rsid w:val="00A27777"/>
    <w:rsid w:val="00A323ED"/>
    <w:rsid w:val="00A34085"/>
    <w:rsid w:val="00A349FD"/>
    <w:rsid w:val="00A34B96"/>
    <w:rsid w:val="00A35C41"/>
    <w:rsid w:val="00A3765B"/>
    <w:rsid w:val="00A450B0"/>
    <w:rsid w:val="00A4520B"/>
    <w:rsid w:val="00A45898"/>
    <w:rsid w:val="00A45F8A"/>
    <w:rsid w:val="00A46CBC"/>
    <w:rsid w:val="00A504AA"/>
    <w:rsid w:val="00A50E1B"/>
    <w:rsid w:val="00A51D9F"/>
    <w:rsid w:val="00A524EA"/>
    <w:rsid w:val="00A54C04"/>
    <w:rsid w:val="00A5659B"/>
    <w:rsid w:val="00A56FCF"/>
    <w:rsid w:val="00A6066A"/>
    <w:rsid w:val="00A60769"/>
    <w:rsid w:val="00A6345B"/>
    <w:rsid w:val="00A648D1"/>
    <w:rsid w:val="00A671E7"/>
    <w:rsid w:val="00A71273"/>
    <w:rsid w:val="00A71FD3"/>
    <w:rsid w:val="00A73B7B"/>
    <w:rsid w:val="00A7591E"/>
    <w:rsid w:val="00A8000B"/>
    <w:rsid w:val="00A812A2"/>
    <w:rsid w:val="00A81D72"/>
    <w:rsid w:val="00A8296B"/>
    <w:rsid w:val="00A8303D"/>
    <w:rsid w:val="00A8331F"/>
    <w:rsid w:val="00A83F3D"/>
    <w:rsid w:val="00A84599"/>
    <w:rsid w:val="00A8580A"/>
    <w:rsid w:val="00A85B98"/>
    <w:rsid w:val="00A85EF1"/>
    <w:rsid w:val="00A902CA"/>
    <w:rsid w:val="00A913FD"/>
    <w:rsid w:val="00A91515"/>
    <w:rsid w:val="00A92216"/>
    <w:rsid w:val="00A93911"/>
    <w:rsid w:val="00A9441D"/>
    <w:rsid w:val="00A94AAE"/>
    <w:rsid w:val="00A94AF4"/>
    <w:rsid w:val="00A95669"/>
    <w:rsid w:val="00AA0599"/>
    <w:rsid w:val="00AA0E65"/>
    <w:rsid w:val="00AA18D6"/>
    <w:rsid w:val="00AA2AFF"/>
    <w:rsid w:val="00AA5D9A"/>
    <w:rsid w:val="00AA5FD8"/>
    <w:rsid w:val="00AA71EA"/>
    <w:rsid w:val="00AA7338"/>
    <w:rsid w:val="00AB02ED"/>
    <w:rsid w:val="00AB172F"/>
    <w:rsid w:val="00AB2AFE"/>
    <w:rsid w:val="00AB3E50"/>
    <w:rsid w:val="00AB45C1"/>
    <w:rsid w:val="00AB4C3B"/>
    <w:rsid w:val="00AB76D0"/>
    <w:rsid w:val="00AC1142"/>
    <w:rsid w:val="00AC1E0C"/>
    <w:rsid w:val="00AC5051"/>
    <w:rsid w:val="00AC551A"/>
    <w:rsid w:val="00AC5A09"/>
    <w:rsid w:val="00AD06E6"/>
    <w:rsid w:val="00AD0ABA"/>
    <w:rsid w:val="00AD331B"/>
    <w:rsid w:val="00AD3BCC"/>
    <w:rsid w:val="00AD4611"/>
    <w:rsid w:val="00AD52AB"/>
    <w:rsid w:val="00AD5841"/>
    <w:rsid w:val="00AE151A"/>
    <w:rsid w:val="00AE36B7"/>
    <w:rsid w:val="00AE42A6"/>
    <w:rsid w:val="00AE691F"/>
    <w:rsid w:val="00AE7206"/>
    <w:rsid w:val="00AF6217"/>
    <w:rsid w:val="00AF7E38"/>
    <w:rsid w:val="00B017C5"/>
    <w:rsid w:val="00B0219A"/>
    <w:rsid w:val="00B0462A"/>
    <w:rsid w:val="00B04BC5"/>
    <w:rsid w:val="00B05E5D"/>
    <w:rsid w:val="00B10B5B"/>
    <w:rsid w:val="00B10B9E"/>
    <w:rsid w:val="00B12056"/>
    <w:rsid w:val="00B12AF3"/>
    <w:rsid w:val="00B13680"/>
    <w:rsid w:val="00B13967"/>
    <w:rsid w:val="00B22F20"/>
    <w:rsid w:val="00B22F59"/>
    <w:rsid w:val="00B23A79"/>
    <w:rsid w:val="00B26DA3"/>
    <w:rsid w:val="00B30864"/>
    <w:rsid w:val="00B3149C"/>
    <w:rsid w:val="00B32450"/>
    <w:rsid w:val="00B3294C"/>
    <w:rsid w:val="00B337AD"/>
    <w:rsid w:val="00B33F20"/>
    <w:rsid w:val="00B37CAD"/>
    <w:rsid w:val="00B4030B"/>
    <w:rsid w:val="00B4529F"/>
    <w:rsid w:val="00B51314"/>
    <w:rsid w:val="00B543E7"/>
    <w:rsid w:val="00B5477B"/>
    <w:rsid w:val="00B54876"/>
    <w:rsid w:val="00B56D38"/>
    <w:rsid w:val="00B63166"/>
    <w:rsid w:val="00B6672E"/>
    <w:rsid w:val="00B67880"/>
    <w:rsid w:val="00B67995"/>
    <w:rsid w:val="00B70F8A"/>
    <w:rsid w:val="00B71FC9"/>
    <w:rsid w:val="00B7277D"/>
    <w:rsid w:val="00B73686"/>
    <w:rsid w:val="00B751B5"/>
    <w:rsid w:val="00B757A8"/>
    <w:rsid w:val="00B75DC0"/>
    <w:rsid w:val="00B7646B"/>
    <w:rsid w:val="00B80648"/>
    <w:rsid w:val="00B809EC"/>
    <w:rsid w:val="00B818F4"/>
    <w:rsid w:val="00B84456"/>
    <w:rsid w:val="00B84637"/>
    <w:rsid w:val="00B84945"/>
    <w:rsid w:val="00B856DE"/>
    <w:rsid w:val="00B85A79"/>
    <w:rsid w:val="00B873AF"/>
    <w:rsid w:val="00B921C7"/>
    <w:rsid w:val="00B938C2"/>
    <w:rsid w:val="00B93C7F"/>
    <w:rsid w:val="00B954F2"/>
    <w:rsid w:val="00B976C6"/>
    <w:rsid w:val="00BA0E64"/>
    <w:rsid w:val="00BA142B"/>
    <w:rsid w:val="00BA2E84"/>
    <w:rsid w:val="00BB098F"/>
    <w:rsid w:val="00BB0B29"/>
    <w:rsid w:val="00BB14E1"/>
    <w:rsid w:val="00BB2251"/>
    <w:rsid w:val="00BB5618"/>
    <w:rsid w:val="00BC2BC0"/>
    <w:rsid w:val="00BC2DC1"/>
    <w:rsid w:val="00BC4360"/>
    <w:rsid w:val="00BC5E33"/>
    <w:rsid w:val="00BC61EE"/>
    <w:rsid w:val="00BD06BC"/>
    <w:rsid w:val="00BD0CC1"/>
    <w:rsid w:val="00BD1825"/>
    <w:rsid w:val="00BD1AA0"/>
    <w:rsid w:val="00BD1B9C"/>
    <w:rsid w:val="00BD2BE7"/>
    <w:rsid w:val="00BD2C79"/>
    <w:rsid w:val="00BD4C25"/>
    <w:rsid w:val="00BD5EC6"/>
    <w:rsid w:val="00BD7F87"/>
    <w:rsid w:val="00BE1FAD"/>
    <w:rsid w:val="00BE324C"/>
    <w:rsid w:val="00BE71FB"/>
    <w:rsid w:val="00BE7D6F"/>
    <w:rsid w:val="00BF2BE4"/>
    <w:rsid w:val="00BF3585"/>
    <w:rsid w:val="00BF4640"/>
    <w:rsid w:val="00BF4D8A"/>
    <w:rsid w:val="00BF65CA"/>
    <w:rsid w:val="00BF68FE"/>
    <w:rsid w:val="00C0202F"/>
    <w:rsid w:val="00C026C9"/>
    <w:rsid w:val="00C05C9E"/>
    <w:rsid w:val="00C06284"/>
    <w:rsid w:val="00C07E69"/>
    <w:rsid w:val="00C11F95"/>
    <w:rsid w:val="00C1276A"/>
    <w:rsid w:val="00C2128B"/>
    <w:rsid w:val="00C2324E"/>
    <w:rsid w:val="00C26D4A"/>
    <w:rsid w:val="00C30AA4"/>
    <w:rsid w:val="00C30C38"/>
    <w:rsid w:val="00C337C7"/>
    <w:rsid w:val="00C337FD"/>
    <w:rsid w:val="00C402B9"/>
    <w:rsid w:val="00C40B24"/>
    <w:rsid w:val="00C40BF1"/>
    <w:rsid w:val="00C42020"/>
    <w:rsid w:val="00C43DC0"/>
    <w:rsid w:val="00C4498E"/>
    <w:rsid w:val="00C46636"/>
    <w:rsid w:val="00C47C5B"/>
    <w:rsid w:val="00C53018"/>
    <w:rsid w:val="00C539CD"/>
    <w:rsid w:val="00C544B0"/>
    <w:rsid w:val="00C57F59"/>
    <w:rsid w:val="00C648AB"/>
    <w:rsid w:val="00C66465"/>
    <w:rsid w:val="00C669B5"/>
    <w:rsid w:val="00C70375"/>
    <w:rsid w:val="00C713BF"/>
    <w:rsid w:val="00C7204E"/>
    <w:rsid w:val="00C76A0A"/>
    <w:rsid w:val="00C77C97"/>
    <w:rsid w:val="00C8021E"/>
    <w:rsid w:val="00C8154A"/>
    <w:rsid w:val="00C816A8"/>
    <w:rsid w:val="00C86800"/>
    <w:rsid w:val="00C870FF"/>
    <w:rsid w:val="00C91AF6"/>
    <w:rsid w:val="00C92CF3"/>
    <w:rsid w:val="00C9305F"/>
    <w:rsid w:val="00C949F2"/>
    <w:rsid w:val="00CA08C0"/>
    <w:rsid w:val="00CA1297"/>
    <w:rsid w:val="00CA1ECE"/>
    <w:rsid w:val="00CA3CF0"/>
    <w:rsid w:val="00CA403B"/>
    <w:rsid w:val="00CA4481"/>
    <w:rsid w:val="00CA6A2E"/>
    <w:rsid w:val="00CA7F76"/>
    <w:rsid w:val="00CB053E"/>
    <w:rsid w:val="00CB1E60"/>
    <w:rsid w:val="00CB1EDC"/>
    <w:rsid w:val="00CB3391"/>
    <w:rsid w:val="00CB34F6"/>
    <w:rsid w:val="00CB37D1"/>
    <w:rsid w:val="00CB5233"/>
    <w:rsid w:val="00CB6785"/>
    <w:rsid w:val="00CC1272"/>
    <w:rsid w:val="00CC2B44"/>
    <w:rsid w:val="00CC3BAC"/>
    <w:rsid w:val="00CC41E0"/>
    <w:rsid w:val="00CC560D"/>
    <w:rsid w:val="00CD4268"/>
    <w:rsid w:val="00CD5A07"/>
    <w:rsid w:val="00CD7565"/>
    <w:rsid w:val="00CE007A"/>
    <w:rsid w:val="00CE33E7"/>
    <w:rsid w:val="00CE374A"/>
    <w:rsid w:val="00CE38B1"/>
    <w:rsid w:val="00CE3ECA"/>
    <w:rsid w:val="00CE49AB"/>
    <w:rsid w:val="00CE5A3F"/>
    <w:rsid w:val="00CE70D0"/>
    <w:rsid w:val="00CF00A7"/>
    <w:rsid w:val="00CF4B9D"/>
    <w:rsid w:val="00CF78D9"/>
    <w:rsid w:val="00CF7A54"/>
    <w:rsid w:val="00CF7A84"/>
    <w:rsid w:val="00D00DFE"/>
    <w:rsid w:val="00D02924"/>
    <w:rsid w:val="00D03F58"/>
    <w:rsid w:val="00D04281"/>
    <w:rsid w:val="00D04386"/>
    <w:rsid w:val="00D06514"/>
    <w:rsid w:val="00D06724"/>
    <w:rsid w:val="00D06DEF"/>
    <w:rsid w:val="00D07183"/>
    <w:rsid w:val="00D10151"/>
    <w:rsid w:val="00D1030D"/>
    <w:rsid w:val="00D13E48"/>
    <w:rsid w:val="00D140B2"/>
    <w:rsid w:val="00D17025"/>
    <w:rsid w:val="00D20052"/>
    <w:rsid w:val="00D211B6"/>
    <w:rsid w:val="00D228ED"/>
    <w:rsid w:val="00D22B52"/>
    <w:rsid w:val="00D247C3"/>
    <w:rsid w:val="00D25905"/>
    <w:rsid w:val="00D263DA"/>
    <w:rsid w:val="00D2676B"/>
    <w:rsid w:val="00D2754C"/>
    <w:rsid w:val="00D30068"/>
    <w:rsid w:val="00D34834"/>
    <w:rsid w:val="00D354A6"/>
    <w:rsid w:val="00D36DEC"/>
    <w:rsid w:val="00D4108C"/>
    <w:rsid w:val="00D43E9B"/>
    <w:rsid w:val="00D4535E"/>
    <w:rsid w:val="00D4598D"/>
    <w:rsid w:val="00D46386"/>
    <w:rsid w:val="00D47529"/>
    <w:rsid w:val="00D500BB"/>
    <w:rsid w:val="00D509DB"/>
    <w:rsid w:val="00D522DD"/>
    <w:rsid w:val="00D52A2A"/>
    <w:rsid w:val="00D53E1E"/>
    <w:rsid w:val="00D5484F"/>
    <w:rsid w:val="00D56E94"/>
    <w:rsid w:val="00D57CF5"/>
    <w:rsid w:val="00D6074E"/>
    <w:rsid w:val="00D622F5"/>
    <w:rsid w:val="00D6254A"/>
    <w:rsid w:val="00D631AA"/>
    <w:rsid w:val="00D6349E"/>
    <w:rsid w:val="00D6458A"/>
    <w:rsid w:val="00D64ADC"/>
    <w:rsid w:val="00D64B9F"/>
    <w:rsid w:val="00D70F5E"/>
    <w:rsid w:val="00D76FB1"/>
    <w:rsid w:val="00D8106A"/>
    <w:rsid w:val="00D81440"/>
    <w:rsid w:val="00D84EDE"/>
    <w:rsid w:val="00D85AA1"/>
    <w:rsid w:val="00D86CDD"/>
    <w:rsid w:val="00D87DF5"/>
    <w:rsid w:val="00D91EFD"/>
    <w:rsid w:val="00D92727"/>
    <w:rsid w:val="00D93F5D"/>
    <w:rsid w:val="00D93FF4"/>
    <w:rsid w:val="00D95CD0"/>
    <w:rsid w:val="00D9611D"/>
    <w:rsid w:val="00D97007"/>
    <w:rsid w:val="00DA2831"/>
    <w:rsid w:val="00DA2EDA"/>
    <w:rsid w:val="00DA369B"/>
    <w:rsid w:val="00DA3BFC"/>
    <w:rsid w:val="00DA4D0F"/>
    <w:rsid w:val="00DB036F"/>
    <w:rsid w:val="00DB03A0"/>
    <w:rsid w:val="00DB04EB"/>
    <w:rsid w:val="00DB1283"/>
    <w:rsid w:val="00DB23E9"/>
    <w:rsid w:val="00DB4E0C"/>
    <w:rsid w:val="00DB7677"/>
    <w:rsid w:val="00DC1E14"/>
    <w:rsid w:val="00DC54AC"/>
    <w:rsid w:val="00DC5D7C"/>
    <w:rsid w:val="00DC6ADE"/>
    <w:rsid w:val="00DC6E4B"/>
    <w:rsid w:val="00DC71C6"/>
    <w:rsid w:val="00DD26EC"/>
    <w:rsid w:val="00DD6648"/>
    <w:rsid w:val="00DD75EA"/>
    <w:rsid w:val="00DD7CC1"/>
    <w:rsid w:val="00DE39D2"/>
    <w:rsid w:val="00DE4680"/>
    <w:rsid w:val="00DE6195"/>
    <w:rsid w:val="00DE77F1"/>
    <w:rsid w:val="00DF010D"/>
    <w:rsid w:val="00DF077A"/>
    <w:rsid w:val="00DF07CD"/>
    <w:rsid w:val="00DF1924"/>
    <w:rsid w:val="00DF39BD"/>
    <w:rsid w:val="00DF3A56"/>
    <w:rsid w:val="00DF5744"/>
    <w:rsid w:val="00DF5D44"/>
    <w:rsid w:val="00DF76B6"/>
    <w:rsid w:val="00E0028B"/>
    <w:rsid w:val="00E02963"/>
    <w:rsid w:val="00E031EA"/>
    <w:rsid w:val="00E03512"/>
    <w:rsid w:val="00E04F64"/>
    <w:rsid w:val="00E0581D"/>
    <w:rsid w:val="00E06542"/>
    <w:rsid w:val="00E07E5F"/>
    <w:rsid w:val="00E14DED"/>
    <w:rsid w:val="00E14F3C"/>
    <w:rsid w:val="00E14FF5"/>
    <w:rsid w:val="00E16335"/>
    <w:rsid w:val="00E22CAD"/>
    <w:rsid w:val="00E305DC"/>
    <w:rsid w:val="00E312D5"/>
    <w:rsid w:val="00E32CA8"/>
    <w:rsid w:val="00E3360B"/>
    <w:rsid w:val="00E341CC"/>
    <w:rsid w:val="00E36CBE"/>
    <w:rsid w:val="00E37641"/>
    <w:rsid w:val="00E427B2"/>
    <w:rsid w:val="00E431CB"/>
    <w:rsid w:val="00E441F4"/>
    <w:rsid w:val="00E45BC1"/>
    <w:rsid w:val="00E51E3C"/>
    <w:rsid w:val="00E54A15"/>
    <w:rsid w:val="00E61AE4"/>
    <w:rsid w:val="00E634C4"/>
    <w:rsid w:val="00E640DA"/>
    <w:rsid w:val="00E65536"/>
    <w:rsid w:val="00E66146"/>
    <w:rsid w:val="00E6657F"/>
    <w:rsid w:val="00E67FD0"/>
    <w:rsid w:val="00E70585"/>
    <w:rsid w:val="00E707C3"/>
    <w:rsid w:val="00E72033"/>
    <w:rsid w:val="00E721C5"/>
    <w:rsid w:val="00E72926"/>
    <w:rsid w:val="00E72BFD"/>
    <w:rsid w:val="00E732D0"/>
    <w:rsid w:val="00E73488"/>
    <w:rsid w:val="00E74D1C"/>
    <w:rsid w:val="00E77473"/>
    <w:rsid w:val="00E80ABE"/>
    <w:rsid w:val="00E81ECA"/>
    <w:rsid w:val="00E8324B"/>
    <w:rsid w:val="00E83D08"/>
    <w:rsid w:val="00E84078"/>
    <w:rsid w:val="00E852C0"/>
    <w:rsid w:val="00E854F0"/>
    <w:rsid w:val="00E8649B"/>
    <w:rsid w:val="00E86F0C"/>
    <w:rsid w:val="00E92475"/>
    <w:rsid w:val="00E92A8F"/>
    <w:rsid w:val="00E930F7"/>
    <w:rsid w:val="00E9443E"/>
    <w:rsid w:val="00E96D54"/>
    <w:rsid w:val="00EA3514"/>
    <w:rsid w:val="00EA51DF"/>
    <w:rsid w:val="00EB4D8B"/>
    <w:rsid w:val="00EB54BF"/>
    <w:rsid w:val="00EB5BC3"/>
    <w:rsid w:val="00EC07B6"/>
    <w:rsid w:val="00EC1D85"/>
    <w:rsid w:val="00EC3EF0"/>
    <w:rsid w:val="00EC4D13"/>
    <w:rsid w:val="00ED06FC"/>
    <w:rsid w:val="00ED263E"/>
    <w:rsid w:val="00ED2C6C"/>
    <w:rsid w:val="00ED58DB"/>
    <w:rsid w:val="00EE0EB1"/>
    <w:rsid w:val="00EE1602"/>
    <w:rsid w:val="00EE2104"/>
    <w:rsid w:val="00EE4C58"/>
    <w:rsid w:val="00EE5D6A"/>
    <w:rsid w:val="00EE6067"/>
    <w:rsid w:val="00EE6A0C"/>
    <w:rsid w:val="00EE6B63"/>
    <w:rsid w:val="00EF25EF"/>
    <w:rsid w:val="00EF3DBC"/>
    <w:rsid w:val="00EF46D1"/>
    <w:rsid w:val="00EF7537"/>
    <w:rsid w:val="00EF7C6F"/>
    <w:rsid w:val="00F004BF"/>
    <w:rsid w:val="00F01C2C"/>
    <w:rsid w:val="00F023F1"/>
    <w:rsid w:val="00F03E79"/>
    <w:rsid w:val="00F03F52"/>
    <w:rsid w:val="00F04514"/>
    <w:rsid w:val="00F06199"/>
    <w:rsid w:val="00F10DBA"/>
    <w:rsid w:val="00F13059"/>
    <w:rsid w:val="00F1567E"/>
    <w:rsid w:val="00F16F9C"/>
    <w:rsid w:val="00F17378"/>
    <w:rsid w:val="00F2052B"/>
    <w:rsid w:val="00F20CEF"/>
    <w:rsid w:val="00F21507"/>
    <w:rsid w:val="00F21B06"/>
    <w:rsid w:val="00F22866"/>
    <w:rsid w:val="00F23515"/>
    <w:rsid w:val="00F23784"/>
    <w:rsid w:val="00F262E4"/>
    <w:rsid w:val="00F271A6"/>
    <w:rsid w:val="00F31398"/>
    <w:rsid w:val="00F31B82"/>
    <w:rsid w:val="00F31F6D"/>
    <w:rsid w:val="00F355ED"/>
    <w:rsid w:val="00F37B09"/>
    <w:rsid w:val="00F4266C"/>
    <w:rsid w:val="00F44E78"/>
    <w:rsid w:val="00F46A33"/>
    <w:rsid w:val="00F46C74"/>
    <w:rsid w:val="00F46F5B"/>
    <w:rsid w:val="00F50131"/>
    <w:rsid w:val="00F513FC"/>
    <w:rsid w:val="00F57582"/>
    <w:rsid w:val="00F57674"/>
    <w:rsid w:val="00F60343"/>
    <w:rsid w:val="00F612BB"/>
    <w:rsid w:val="00F63BC2"/>
    <w:rsid w:val="00F64150"/>
    <w:rsid w:val="00F64210"/>
    <w:rsid w:val="00F67C98"/>
    <w:rsid w:val="00F67D4C"/>
    <w:rsid w:val="00F70B84"/>
    <w:rsid w:val="00F716A2"/>
    <w:rsid w:val="00F71D8E"/>
    <w:rsid w:val="00F72611"/>
    <w:rsid w:val="00F7569F"/>
    <w:rsid w:val="00F7664C"/>
    <w:rsid w:val="00F76B0B"/>
    <w:rsid w:val="00F81757"/>
    <w:rsid w:val="00F82752"/>
    <w:rsid w:val="00F8374D"/>
    <w:rsid w:val="00F83E44"/>
    <w:rsid w:val="00F84338"/>
    <w:rsid w:val="00F846C9"/>
    <w:rsid w:val="00F90077"/>
    <w:rsid w:val="00F90361"/>
    <w:rsid w:val="00F9039B"/>
    <w:rsid w:val="00F92F96"/>
    <w:rsid w:val="00F933E4"/>
    <w:rsid w:val="00F93E17"/>
    <w:rsid w:val="00F94290"/>
    <w:rsid w:val="00F94644"/>
    <w:rsid w:val="00F947A1"/>
    <w:rsid w:val="00F9484B"/>
    <w:rsid w:val="00F96C08"/>
    <w:rsid w:val="00F97547"/>
    <w:rsid w:val="00F97C4F"/>
    <w:rsid w:val="00FA044C"/>
    <w:rsid w:val="00FA358B"/>
    <w:rsid w:val="00FB0B8F"/>
    <w:rsid w:val="00FB2B8F"/>
    <w:rsid w:val="00FB312F"/>
    <w:rsid w:val="00FB46D1"/>
    <w:rsid w:val="00FB55E4"/>
    <w:rsid w:val="00FB75AE"/>
    <w:rsid w:val="00FB7757"/>
    <w:rsid w:val="00FC1F05"/>
    <w:rsid w:val="00FC4F5B"/>
    <w:rsid w:val="00FC5AA4"/>
    <w:rsid w:val="00FC6AC0"/>
    <w:rsid w:val="00FC7861"/>
    <w:rsid w:val="00FD36A1"/>
    <w:rsid w:val="00FD39A4"/>
    <w:rsid w:val="00FD3AD8"/>
    <w:rsid w:val="00FD585E"/>
    <w:rsid w:val="00FD5D3D"/>
    <w:rsid w:val="00FE1461"/>
    <w:rsid w:val="00FE18D8"/>
    <w:rsid w:val="00FE6162"/>
    <w:rsid w:val="00FF0B3A"/>
    <w:rsid w:val="00FF10CD"/>
    <w:rsid w:val="00FF3BB6"/>
    <w:rsid w:val="00FF40BF"/>
    <w:rsid w:val="00FF4513"/>
    <w:rsid w:val="00FF4AA4"/>
    <w:rsid w:val="00FF4BF1"/>
    <w:rsid w:val="00FF63B6"/>
    <w:rsid w:val="00FF758E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31509F"/>
  <w15:docId w15:val="{CBA6FA0C-4114-4A4F-A590-8BC5CD4F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2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07E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6A749D"/>
    <w:pPr>
      <w:keepNext/>
      <w:spacing w:before="240"/>
      <w:ind w:hanging="560"/>
      <w:jc w:val="both"/>
      <w:outlineLvl w:val="1"/>
    </w:pPr>
    <w:rPr>
      <w:rFonts w:ascii="Verdana" w:hAnsi="Verdana"/>
      <w:i/>
      <w:smallCaps/>
      <w:spacing w:val="20"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A749D"/>
    <w:rPr>
      <w:rFonts w:ascii="Verdana" w:eastAsia="Times New Roman" w:hAnsi="Verdana" w:cs="Times New Roman"/>
      <w:i/>
      <w:smallCaps/>
      <w:spacing w:val="20"/>
      <w:sz w:val="16"/>
      <w:szCs w:val="20"/>
      <w:lang w:eastAsia="it-IT"/>
    </w:rPr>
  </w:style>
  <w:style w:type="paragraph" w:customStyle="1" w:styleId="sche3">
    <w:name w:val="sche_3"/>
    <w:rsid w:val="006A749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6A749D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BodyText21">
    <w:name w:val="Body Text 21"/>
    <w:basedOn w:val="Normale"/>
    <w:rsid w:val="006A749D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6A749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6A749D"/>
    <w:pPr>
      <w:ind w:left="708"/>
    </w:pPr>
  </w:style>
  <w:style w:type="character" w:styleId="Rimandocommento">
    <w:name w:val="annotation reference"/>
    <w:basedOn w:val="Carpredefinitoparagrafo"/>
    <w:uiPriority w:val="99"/>
    <w:semiHidden/>
    <w:unhideWhenUsed/>
    <w:rsid w:val="00D0651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0651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0651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65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6514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51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514"/>
    <w:rPr>
      <w:rFonts w:ascii="Segoe UI" w:eastAsia="Times New Roman" w:hAnsi="Segoe UI" w:cs="Segoe UI"/>
      <w:sz w:val="18"/>
      <w:szCs w:val="18"/>
      <w:lang w:eastAsia="it-IT"/>
    </w:rPr>
  </w:style>
  <w:style w:type="paragraph" w:styleId="Corpodeltesto2">
    <w:name w:val="Body Text 2"/>
    <w:basedOn w:val="Normale"/>
    <w:link w:val="Corpodeltesto2Carattere"/>
    <w:rsid w:val="004C2AF8"/>
    <w:pPr>
      <w:tabs>
        <w:tab w:val="left" w:pos="-1843"/>
      </w:tabs>
      <w:spacing w:after="120"/>
      <w:jc w:val="both"/>
    </w:pPr>
    <w:rPr>
      <w:rFonts w:ascii="Tahoma" w:hAnsi="Tahoma"/>
      <w:sz w:val="22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4C2AF8"/>
    <w:rPr>
      <w:rFonts w:ascii="Tahoma" w:eastAsia="Times New Roman" w:hAnsi="Tahoma" w:cs="Times New Roman"/>
      <w:szCs w:val="20"/>
      <w:lang w:eastAsia="it-IT"/>
    </w:rPr>
  </w:style>
  <w:style w:type="character" w:customStyle="1" w:styleId="StileGrassetto">
    <w:name w:val="Stile Grassetto"/>
    <w:rsid w:val="00861ECD"/>
    <w:rPr>
      <w:rFonts w:cs="Times New Roman"/>
      <w:b/>
      <w:bCs/>
    </w:rPr>
  </w:style>
  <w:style w:type="paragraph" w:customStyle="1" w:styleId="StileGrassettoPrimariga062cm">
    <w:name w:val="Stile Grassetto Prima riga:  062 cm"/>
    <w:basedOn w:val="Normale"/>
    <w:rsid w:val="00861ECD"/>
    <w:pPr>
      <w:widowControl w:val="0"/>
      <w:autoSpaceDE w:val="0"/>
      <w:autoSpaceDN w:val="0"/>
      <w:adjustRightInd w:val="0"/>
      <w:spacing w:line="300" w:lineRule="exact"/>
      <w:ind w:firstLine="349"/>
      <w:jc w:val="both"/>
    </w:pPr>
    <w:rPr>
      <w:rFonts w:ascii="Trebuchet MS" w:hAnsi="Trebuchet MS" w:cs="Trebuchet MS"/>
      <w:b/>
      <w:bCs/>
      <w:kern w:val="2"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E45BC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12B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2B6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12B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2B6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C76A0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C72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07E6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numbering" w:customStyle="1" w:styleId="WW8Num7">
    <w:name w:val="WW8Num7"/>
    <w:basedOn w:val="Nessunelenco"/>
    <w:rsid w:val="00B856DE"/>
    <w:pPr>
      <w:numPr>
        <w:numId w:val="2"/>
      </w:numPr>
    </w:pPr>
  </w:style>
  <w:style w:type="numbering" w:customStyle="1" w:styleId="WW8Num8">
    <w:name w:val="WW8Num8"/>
    <w:basedOn w:val="Nessunelenco"/>
    <w:rsid w:val="00B856DE"/>
    <w:pPr>
      <w:numPr>
        <w:numId w:val="3"/>
      </w:numPr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D8144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8144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81440"/>
    <w:rPr>
      <w:vertAlign w:val="superscript"/>
    </w:rPr>
  </w:style>
  <w:style w:type="character" w:customStyle="1" w:styleId="FontStyle59">
    <w:name w:val="Font Style59"/>
    <w:uiPriority w:val="99"/>
    <w:rsid w:val="007D248F"/>
    <w:rPr>
      <w:rFonts w:ascii="Times New Roman" w:hAnsi="Times New Roman"/>
      <w:color w:val="000000"/>
      <w:sz w:val="24"/>
    </w:rPr>
  </w:style>
  <w:style w:type="paragraph" w:styleId="NormaleWeb">
    <w:name w:val="Normal (Web)"/>
    <w:basedOn w:val="Normale"/>
    <w:uiPriority w:val="99"/>
    <w:semiHidden/>
    <w:unhideWhenUsed/>
    <w:rsid w:val="00027348"/>
    <w:pPr>
      <w:spacing w:before="100" w:beforeAutospacing="1" w:after="100" w:afterAutospacing="1"/>
    </w:pPr>
  </w:style>
  <w:style w:type="paragraph" w:customStyle="1" w:styleId="Text1">
    <w:name w:val="Text 1"/>
    <w:basedOn w:val="Normale"/>
    <w:rsid w:val="00AD0ABA"/>
    <w:pPr>
      <w:suppressAutoHyphens/>
      <w:spacing w:before="120" w:after="120"/>
      <w:ind w:left="850"/>
    </w:pPr>
    <w:rPr>
      <w:rFonts w:eastAsia="Calibri"/>
      <w:color w:val="00000A"/>
      <w:kern w:val="1"/>
      <w:szCs w:val="22"/>
      <w:lang w:bidi="it-IT"/>
    </w:rPr>
  </w:style>
  <w:style w:type="table" w:styleId="Grigliatabella">
    <w:name w:val="Table Grid"/>
    <w:basedOn w:val="Tabellanormale"/>
    <w:uiPriority w:val="39"/>
    <w:rsid w:val="00CC2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4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3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6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ogin.it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7CE013E0CED94FA0EE000FBE2A97E2" ma:contentTypeVersion="0" ma:contentTypeDescription="Create a new document." ma:contentTypeScope="" ma:versionID="40551f43c1c24a9c9a4984b89f94f0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a4657535420e85a420b55489e0656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5040CC-915C-4732-90FB-AEA9DE0DF6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DB69E5-77C5-463D-94A7-FF2B8ACF6E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8FA813-C900-460B-9002-2DFB5622DB0F}"/>
</file>

<file path=customXml/itemProps4.xml><?xml version="1.0" encoding="utf-8"?>
<ds:datastoreItem xmlns:ds="http://schemas.openxmlformats.org/officeDocument/2006/customXml" ds:itemID="{A39B38EB-7908-42D7-83DB-6F9A9FDE8D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4113</Words>
  <Characters>23449</Characters>
  <Application>Microsoft Office Word</Application>
  <DocSecurity>0</DocSecurity>
  <Lines>195</Lines>
  <Paragraphs>55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IN ORDINE AI REQUISITI MINIMI DI AMMISSIONE NONCHÉ ALTRE DICHIARAZIONI NECESSARIE PER LA PARTECIPAZIONE ALLA GARA</vt:lpstr>
      <vt:lpstr/>
    </vt:vector>
  </TitlesOfParts>
  <Company>Sogin S.p.A.</Company>
  <LinksUpToDate>false</LinksUpToDate>
  <CharactersWithSpaces>27507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IN ORDINE AI REQUISITI MINIMI DI AMMISSIONE NONCHÉ ALTRE DICHIARAZIONI NECESSARIE PER LA PARTECIPAZIONE ALLA GARA</dc:title>
  <dc:creator>Rogges Debora</dc:creator>
  <cp:lastModifiedBy>Zovini Chiara</cp:lastModifiedBy>
  <cp:revision>5</cp:revision>
  <cp:lastPrinted>2020-06-17T09:23:00Z</cp:lastPrinted>
  <dcterms:created xsi:type="dcterms:W3CDTF">2023-09-06T08:30:00Z</dcterms:created>
  <dcterms:modified xsi:type="dcterms:W3CDTF">2023-09-06T14:27:00Z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0x010100DF7CE013E0CED94FA0EE000FBE2A97E2</vt:lpwstr>
  </property>
  <property fmtid="{D5CDD505-2E9C-101B-9397-08002B2CF9AE}" pid="3" name="MSIP_Label_198124df-03f0-4cdf-b399-aaf54953b75a_Enabled">
    <vt:lpwstr>true</vt:lpwstr>
  </property>
  <property fmtid="{D5CDD505-2E9C-101B-9397-08002B2CF9AE}" pid="4" name="MSIP_Label_198124df-03f0-4cdf-b399-aaf54953b75a_SetDate">
    <vt:lpwstr>2023-08-24T09:56:19Z</vt:lpwstr>
  </property>
  <property fmtid="{D5CDD505-2E9C-101B-9397-08002B2CF9AE}" pid="5" name="MSIP_Label_198124df-03f0-4cdf-b399-aaf54953b75a_Method">
    <vt:lpwstr>Standard</vt:lpwstr>
  </property>
  <property fmtid="{D5CDD505-2E9C-101B-9397-08002B2CF9AE}" pid="6" name="MSIP_Label_198124df-03f0-4cdf-b399-aaf54953b75a_Name">
    <vt:lpwstr>Etichetta Digitale_0</vt:lpwstr>
  </property>
  <property fmtid="{D5CDD505-2E9C-101B-9397-08002B2CF9AE}" pid="7" name="MSIP_Label_198124df-03f0-4cdf-b399-aaf54953b75a_SiteId">
    <vt:lpwstr>9daa3517-cb58-496c-b5b4-f9ac2a30048b</vt:lpwstr>
  </property>
  <property fmtid="{D5CDD505-2E9C-101B-9397-08002B2CF9AE}" pid="8" name="MSIP_Label_198124df-03f0-4cdf-b399-aaf54953b75a_ActionId">
    <vt:lpwstr>4dbc29cc-917f-453e-80c2-31cda163aaed</vt:lpwstr>
  </property>
  <property fmtid="{D5CDD505-2E9C-101B-9397-08002B2CF9AE}" pid="9" name="MSIP_Label_198124df-03f0-4cdf-b399-aaf54953b75a_ContentBits">
    <vt:lpwstr>0</vt:lpwstr>
  </property>
</Properties>
</file>